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9E648E" w14:textId="16A9B830" w:rsidR="007D6B47" w:rsidRPr="00F614EB" w:rsidRDefault="007D6B47" w:rsidP="007D6B47">
      <w:pPr>
        <w:tabs>
          <w:tab w:val="right" w:pos="9360"/>
        </w:tabs>
        <w:spacing w:after="0"/>
        <w:rPr>
          <w:rFonts w:ascii="Arial" w:hAnsi="Arial" w:cs="Arial"/>
          <w:b/>
          <w:i/>
          <w:color w:val="000000" w:themeColor="text1"/>
          <w:sz w:val="24"/>
          <w:lang w:eastAsia="zh-CN"/>
        </w:rPr>
      </w:pPr>
      <w:bookmarkStart w:id="0" w:name="Source"/>
      <w:bookmarkEnd w:id="0"/>
      <w:r>
        <w:rPr>
          <w:rFonts w:ascii="Arial" w:hAnsi="Arial" w:cs="Arial"/>
          <w:b/>
          <w:sz w:val="24"/>
          <w:lang w:val="en-US"/>
        </w:rPr>
        <w:t>3</w:t>
      </w:r>
      <w:r w:rsidR="002F58D3">
        <w:rPr>
          <w:rFonts w:ascii="Arial" w:hAnsi="Arial" w:cs="Arial"/>
          <w:b/>
          <w:sz w:val="24"/>
          <w:lang w:val="en-US"/>
        </w:rPr>
        <w:t xml:space="preserve">GPP TSG RAN WG1 Meeting </w:t>
      </w:r>
      <w:r w:rsidR="002F58D3" w:rsidRPr="00F614EB">
        <w:rPr>
          <w:rFonts w:ascii="Arial" w:hAnsi="Arial" w:cs="Arial"/>
          <w:b/>
          <w:sz w:val="24"/>
          <w:lang w:val="en-US"/>
        </w:rPr>
        <w:t>#</w:t>
      </w:r>
      <w:r w:rsidR="00323231" w:rsidRPr="00F614EB">
        <w:rPr>
          <w:rFonts w:ascii="Arial" w:hAnsi="Arial" w:cs="Arial"/>
          <w:b/>
          <w:sz w:val="24"/>
          <w:lang w:val="en-US"/>
        </w:rPr>
        <w:t>9</w:t>
      </w:r>
      <w:r w:rsidR="00022258">
        <w:rPr>
          <w:rFonts w:ascii="Arial" w:hAnsi="Arial" w:cs="Arial"/>
          <w:b/>
          <w:sz w:val="24"/>
          <w:lang w:val="en-US"/>
        </w:rPr>
        <w:t xml:space="preserve">7   </w:t>
      </w:r>
      <w:r w:rsidRPr="00E50451">
        <w:rPr>
          <w:rFonts w:ascii="Arial" w:hAnsi="Arial" w:cs="Arial"/>
          <w:b/>
          <w:color w:val="FF0000"/>
          <w:sz w:val="24"/>
        </w:rPr>
        <w:t xml:space="preserve">                                                        </w:t>
      </w:r>
      <w:r w:rsidRPr="00DC461C">
        <w:rPr>
          <w:rFonts w:ascii="Arial" w:hAnsi="Arial" w:cs="Arial"/>
          <w:b/>
          <w:sz w:val="24"/>
        </w:rPr>
        <w:tab/>
        <w:t xml:space="preserve">   </w:t>
      </w:r>
      <w:r w:rsidR="00EE0BEB">
        <w:rPr>
          <w:rFonts w:ascii="Arial" w:hAnsi="Arial" w:cs="Arial"/>
          <w:b/>
          <w:sz w:val="24"/>
        </w:rPr>
        <w:t xml:space="preserve">      </w:t>
      </w:r>
      <w:r w:rsidR="00327AD2">
        <w:rPr>
          <w:rFonts w:ascii="Arial" w:hAnsi="Arial" w:cs="Arial"/>
          <w:b/>
          <w:sz w:val="24"/>
        </w:rPr>
        <w:t xml:space="preserve"> </w:t>
      </w:r>
      <w:r w:rsidR="00022258" w:rsidRPr="00022258">
        <w:rPr>
          <w:rFonts w:ascii="Arial" w:hAnsi="Arial" w:cs="Arial"/>
          <w:b/>
          <w:color w:val="000000" w:themeColor="text1"/>
          <w:sz w:val="24"/>
        </w:rPr>
        <w:t>R1-</w:t>
      </w:r>
      <w:r w:rsidR="00B86CE6" w:rsidRPr="00022258">
        <w:rPr>
          <w:rFonts w:ascii="Arial" w:hAnsi="Arial" w:cs="Arial"/>
          <w:b/>
          <w:color w:val="000000" w:themeColor="text1"/>
          <w:sz w:val="24"/>
        </w:rPr>
        <w:t>190</w:t>
      </w:r>
      <w:r w:rsidR="00B86CE6">
        <w:rPr>
          <w:rFonts w:ascii="Arial" w:hAnsi="Arial" w:cs="Arial"/>
          <w:b/>
          <w:color w:val="000000" w:themeColor="text1"/>
          <w:sz w:val="24"/>
        </w:rPr>
        <w:t>8625</w:t>
      </w:r>
    </w:p>
    <w:p w14:paraId="2D167348" w14:textId="55C48402" w:rsidR="00D67222" w:rsidRDefault="00B86CE6" w:rsidP="00D67222">
      <w:pPr>
        <w:pStyle w:val="Header"/>
        <w:widowControl w:val="0"/>
        <w:tabs>
          <w:tab w:val="right" w:pos="8280"/>
          <w:tab w:val="right" w:pos="9781"/>
        </w:tabs>
        <w:spacing w:after="0"/>
        <w:ind w:right="-58"/>
        <w:rPr>
          <w:rFonts w:ascii="Arial" w:hAnsi="Arial" w:cs="Arial"/>
          <w:b/>
          <w:bCs/>
          <w:color w:val="000000" w:themeColor="text1"/>
          <w:sz w:val="24"/>
          <w:lang w:val="en-US"/>
        </w:rPr>
      </w:pPr>
      <w:r w:rsidRPr="00B86CE6">
        <w:rPr>
          <w:rFonts w:ascii="Arial" w:hAnsi="Arial" w:cs="Arial"/>
          <w:b/>
          <w:bCs/>
          <w:color w:val="000000" w:themeColor="text1"/>
          <w:sz w:val="24"/>
          <w:lang w:val="en-US"/>
        </w:rPr>
        <w:t>Prague, CZ, August 26th – 30th, 2019</w:t>
      </w:r>
      <w:r w:rsidR="00022258" w:rsidRPr="00022258">
        <w:rPr>
          <w:rFonts w:ascii="Arial" w:hAnsi="Arial" w:cs="Arial"/>
          <w:b/>
          <w:bCs/>
          <w:color w:val="000000" w:themeColor="text1"/>
          <w:sz w:val="24"/>
          <w:lang w:val="en-US"/>
        </w:rPr>
        <w:t xml:space="preserve">  </w:t>
      </w:r>
    </w:p>
    <w:p w14:paraId="486093FC" w14:textId="77777777" w:rsidR="00022258" w:rsidRPr="00E047A5" w:rsidRDefault="00022258" w:rsidP="00D67222">
      <w:pPr>
        <w:pStyle w:val="Header"/>
        <w:widowControl w:val="0"/>
        <w:tabs>
          <w:tab w:val="right" w:pos="8280"/>
          <w:tab w:val="right" w:pos="9781"/>
        </w:tabs>
        <w:spacing w:after="0"/>
        <w:ind w:right="-58"/>
        <w:rPr>
          <w:rFonts w:ascii="Arial" w:eastAsia="MS Mincho" w:hAnsi="Arial" w:cs="Arial"/>
          <w:b/>
          <w:bCs/>
          <w:sz w:val="24"/>
          <w:lang w:eastAsia="ja-JP"/>
        </w:rPr>
      </w:pPr>
    </w:p>
    <w:p w14:paraId="51514FDF" w14:textId="638FB3CC" w:rsidR="00D67222" w:rsidRDefault="00D67222" w:rsidP="00D67222">
      <w:pPr>
        <w:pStyle w:val="Header"/>
        <w:widowControl w:val="0"/>
        <w:tabs>
          <w:tab w:val="clear" w:pos="4536"/>
          <w:tab w:val="clear" w:pos="9072"/>
        </w:tabs>
        <w:spacing w:after="0"/>
        <w:ind w:right="-57"/>
        <w:rPr>
          <w:rFonts w:ascii="Arial" w:hAnsi="Arial" w:cs="Arial"/>
          <w:b/>
          <w:bCs/>
          <w:sz w:val="24"/>
          <w:lang w:val="en-US"/>
        </w:rPr>
      </w:pPr>
      <w:r>
        <w:rPr>
          <w:rFonts w:ascii="Arial" w:hAnsi="Arial" w:cs="Arial"/>
          <w:b/>
          <w:bCs/>
          <w:sz w:val="24"/>
          <w:lang w:val="en-US"/>
        </w:rPr>
        <w:t>Agenda Item</w:t>
      </w:r>
      <w:r w:rsidRPr="0099619E">
        <w:rPr>
          <w:rFonts w:ascii="Arial" w:hAnsi="Arial" w:cs="Arial"/>
          <w:b/>
          <w:bCs/>
          <w:sz w:val="24"/>
          <w:lang w:val="en-US"/>
        </w:rPr>
        <w:t>:</w:t>
      </w:r>
      <w:r w:rsidRPr="0099619E">
        <w:rPr>
          <w:rFonts w:ascii="Arial" w:hAnsi="Arial" w:cs="Arial"/>
          <w:b/>
          <w:bCs/>
          <w:sz w:val="24"/>
          <w:lang w:val="en-US"/>
        </w:rPr>
        <w:tab/>
      </w:r>
      <w:r w:rsidR="003D363D" w:rsidRPr="00F614EB">
        <w:rPr>
          <w:rFonts w:ascii="Arial" w:hAnsi="Arial" w:cs="Arial"/>
          <w:b/>
          <w:bCs/>
          <w:sz w:val="24"/>
          <w:lang w:val="en-US"/>
        </w:rPr>
        <w:t>7</w:t>
      </w:r>
      <w:r w:rsidR="00720613" w:rsidRPr="00F614EB">
        <w:rPr>
          <w:rFonts w:ascii="Arial" w:hAnsi="Arial" w:cs="Arial"/>
          <w:b/>
          <w:bCs/>
          <w:sz w:val="24"/>
          <w:lang w:val="en-US"/>
        </w:rPr>
        <w:t>.</w:t>
      </w:r>
      <w:r w:rsidR="003D363D" w:rsidRPr="00F614EB">
        <w:rPr>
          <w:rFonts w:ascii="Arial" w:hAnsi="Arial" w:cs="Arial"/>
          <w:b/>
          <w:bCs/>
          <w:sz w:val="24"/>
          <w:lang w:val="en-US"/>
        </w:rPr>
        <w:t>2</w:t>
      </w:r>
      <w:r w:rsidR="00720613" w:rsidRPr="00F614EB">
        <w:rPr>
          <w:rFonts w:ascii="Arial" w:hAnsi="Arial" w:cs="Arial"/>
          <w:b/>
          <w:bCs/>
          <w:sz w:val="24"/>
          <w:lang w:val="en-US"/>
        </w:rPr>
        <w:t>.</w:t>
      </w:r>
      <w:r w:rsidR="00BA0C46">
        <w:rPr>
          <w:rFonts w:ascii="Arial" w:hAnsi="Arial" w:cs="Arial"/>
          <w:b/>
          <w:bCs/>
          <w:sz w:val="24"/>
          <w:lang w:val="en-US"/>
        </w:rPr>
        <w:t>2.2.2</w:t>
      </w:r>
    </w:p>
    <w:p w14:paraId="3771F920" w14:textId="77777777" w:rsidR="00D67222" w:rsidRPr="0099619E" w:rsidRDefault="00D67222" w:rsidP="00D67222">
      <w:pPr>
        <w:pStyle w:val="Header"/>
        <w:widowControl w:val="0"/>
        <w:tabs>
          <w:tab w:val="clear" w:pos="4536"/>
          <w:tab w:val="clear" w:pos="9072"/>
        </w:tabs>
        <w:spacing w:after="0"/>
        <w:ind w:left="2160" w:right="-57" w:hanging="2160"/>
        <w:rPr>
          <w:rFonts w:ascii="Arial" w:hAnsi="Arial" w:cs="Arial"/>
          <w:b/>
          <w:bCs/>
          <w:sz w:val="24"/>
          <w:lang w:val="en-US" w:eastAsia="ko-KR"/>
        </w:rPr>
      </w:pPr>
      <w:r>
        <w:rPr>
          <w:rFonts w:ascii="Arial" w:hAnsi="Arial" w:cs="Arial"/>
          <w:b/>
          <w:bCs/>
          <w:sz w:val="24"/>
          <w:lang w:val="en-US"/>
        </w:rPr>
        <w:t xml:space="preserve">Source: </w:t>
      </w:r>
      <w:r>
        <w:rPr>
          <w:rFonts w:ascii="Arial" w:hAnsi="Arial" w:cs="Arial"/>
          <w:b/>
          <w:bCs/>
          <w:sz w:val="24"/>
          <w:lang w:val="en-US"/>
        </w:rPr>
        <w:tab/>
      </w:r>
      <w:r w:rsidRPr="0099619E">
        <w:rPr>
          <w:rFonts w:ascii="Arial" w:hAnsi="Arial" w:cs="Arial"/>
          <w:b/>
          <w:bCs/>
          <w:sz w:val="24"/>
          <w:lang w:val="en-US"/>
        </w:rPr>
        <w:t>Intel Corporation</w:t>
      </w:r>
    </w:p>
    <w:p w14:paraId="2A6F15AC" w14:textId="3F2EDC2D" w:rsidR="00D67222" w:rsidRPr="0099619E" w:rsidRDefault="00D67222" w:rsidP="00D67222">
      <w:pPr>
        <w:pStyle w:val="Header"/>
        <w:widowControl w:val="0"/>
        <w:tabs>
          <w:tab w:val="clear" w:pos="4536"/>
          <w:tab w:val="clear" w:pos="9072"/>
        </w:tabs>
        <w:spacing w:after="0"/>
        <w:ind w:left="2160" w:right="-58" w:hanging="2160"/>
        <w:rPr>
          <w:rFonts w:ascii="Arial" w:eastAsia="MS Mincho" w:hAnsi="Arial" w:cs="Arial"/>
          <w:b/>
          <w:bCs/>
          <w:sz w:val="24"/>
          <w:lang w:val="en-US" w:eastAsia="ja-JP"/>
        </w:rPr>
      </w:pPr>
      <w:r w:rsidRPr="0099619E">
        <w:rPr>
          <w:rFonts w:ascii="Arial" w:hAnsi="Arial" w:cs="Arial"/>
          <w:b/>
          <w:bCs/>
          <w:sz w:val="24"/>
          <w:lang w:val="en-US"/>
        </w:rPr>
        <w:t>Title:</w:t>
      </w:r>
      <w:r w:rsidRPr="0099619E">
        <w:rPr>
          <w:rFonts w:ascii="Arial" w:hAnsi="Arial" w:cs="Arial"/>
          <w:b/>
          <w:bCs/>
          <w:sz w:val="24"/>
          <w:lang w:val="en-US"/>
        </w:rPr>
        <w:tab/>
      </w:r>
      <w:r w:rsidR="00BA0C46" w:rsidRPr="00BA0C46">
        <w:rPr>
          <w:rFonts w:ascii="Arial" w:hAnsi="Arial" w:cs="Arial"/>
          <w:b/>
          <w:bCs/>
          <w:color w:val="000000" w:themeColor="text1"/>
          <w:sz w:val="24"/>
          <w:lang w:val="en-US"/>
        </w:rPr>
        <w:t>Enhancements to initial access and mobility for NR-unlicensed</w:t>
      </w:r>
    </w:p>
    <w:p w14:paraId="029F212F" w14:textId="1F14576E" w:rsidR="00D67222" w:rsidRPr="0099619E" w:rsidRDefault="00D67222" w:rsidP="00D164DC">
      <w:pPr>
        <w:widowControl w:val="0"/>
        <w:pBdr>
          <w:bottom w:val="single" w:sz="12" w:space="1" w:color="auto"/>
        </w:pBdr>
        <w:tabs>
          <w:tab w:val="left" w:pos="720"/>
          <w:tab w:val="left" w:pos="1440"/>
          <w:tab w:val="left" w:pos="2160"/>
          <w:tab w:val="left" w:pos="2880"/>
          <w:tab w:val="left" w:pos="3600"/>
          <w:tab w:val="left" w:pos="4320"/>
          <w:tab w:val="left" w:pos="8651"/>
        </w:tabs>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r w:rsidR="00D164DC">
        <w:rPr>
          <w:rFonts w:ascii="Arial" w:hAnsi="Arial" w:cs="Arial"/>
          <w:b/>
          <w:snapToGrid w:val="0"/>
          <w:kern w:val="2"/>
          <w:sz w:val="24"/>
          <w:lang w:val="en-US" w:eastAsia="ko-KR"/>
        </w:rPr>
        <w:tab/>
      </w:r>
    </w:p>
    <w:p w14:paraId="2DC8B64E" w14:textId="77777777" w:rsidR="00623807" w:rsidRDefault="00E503C3" w:rsidP="00327510">
      <w:pPr>
        <w:pStyle w:val="Heading1"/>
        <w:keepNext w:val="0"/>
        <w:widowControl w:val="0"/>
        <w:spacing w:before="480" w:after="120"/>
        <w:ind w:left="518" w:hanging="518"/>
        <w:rPr>
          <w:sz w:val="28"/>
        </w:rPr>
      </w:pPr>
      <w:r>
        <w:rPr>
          <w:sz w:val="28"/>
        </w:rPr>
        <w:t>Introduction</w:t>
      </w:r>
      <w:r w:rsidR="00DE31C2">
        <w:rPr>
          <w:sz w:val="28"/>
        </w:rPr>
        <w:t xml:space="preserve"> </w:t>
      </w:r>
    </w:p>
    <w:p w14:paraId="1DCD1B53" w14:textId="22DBB2F3" w:rsidR="006415E5" w:rsidRDefault="00203947" w:rsidP="00203947">
      <w:r>
        <w:t xml:space="preserve">In this contribution, </w:t>
      </w:r>
      <w:r w:rsidR="006415E5">
        <w:t xml:space="preserve">the following aspects related to </w:t>
      </w:r>
      <w:r w:rsidR="00166B6E">
        <w:t xml:space="preserve">initial access </w:t>
      </w:r>
      <w:r w:rsidR="009B19F0">
        <w:t xml:space="preserve">and mobility procedures </w:t>
      </w:r>
      <w:r w:rsidR="00B2411E">
        <w:t>are addressed</w:t>
      </w:r>
      <w:r w:rsidR="006415E5">
        <w:t>:</w:t>
      </w:r>
    </w:p>
    <w:p w14:paraId="48BE6BE7" w14:textId="77777777" w:rsidR="00B92B64" w:rsidRPr="009B19F0" w:rsidRDefault="00B92B64" w:rsidP="00B92B64">
      <w:pPr>
        <w:pStyle w:val="ListParagraph"/>
        <w:numPr>
          <w:ilvl w:val="0"/>
          <w:numId w:val="7"/>
        </w:numPr>
      </w:pPr>
      <w:r>
        <w:rPr>
          <w:rFonts w:eastAsia="Times New Roman"/>
        </w:rPr>
        <w:t>Frame timing and QCL determination</w:t>
      </w:r>
    </w:p>
    <w:p w14:paraId="4C3E53C2" w14:textId="77777777" w:rsidR="00B92B64" w:rsidRPr="00BC525E" w:rsidRDefault="00B92B64" w:rsidP="00B92B64">
      <w:pPr>
        <w:pStyle w:val="ListParagraph"/>
        <w:numPr>
          <w:ilvl w:val="1"/>
          <w:numId w:val="7"/>
        </w:numPr>
      </w:pPr>
      <w:r>
        <w:rPr>
          <w:rFonts w:eastAsia="Times New Roman"/>
        </w:rPr>
        <w:t>PBCH decoding for RRM</w:t>
      </w:r>
    </w:p>
    <w:p w14:paraId="0E202753" w14:textId="77777777" w:rsidR="00B92B64" w:rsidRPr="00D16517" w:rsidRDefault="00B92B64" w:rsidP="00B92B64">
      <w:pPr>
        <w:pStyle w:val="ListParagraph"/>
        <w:numPr>
          <w:ilvl w:val="1"/>
          <w:numId w:val="7"/>
        </w:numPr>
      </w:pPr>
      <w:r>
        <w:rPr>
          <w:rFonts w:eastAsia="Times New Roman"/>
        </w:rPr>
        <w:t>UE complexity for Alt-1b</w:t>
      </w:r>
    </w:p>
    <w:p w14:paraId="02915992" w14:textId="77777777" w:rsidR="00B92B64" w:rsidRDefault="00B92B64" w:rsidP="00B92B64">
      <w:pPr>
        <w:pStyle w:val="ListParagraph"/>
        <w:numPr>
          <w:ilvl w:val="1"/>
          <w:numId w:val="7"/>
        </w:numPr>
      </w:pPr>
      <w:r>
        <w:rPr>
          <w:rFonts w:eastAsia="Times New Roman"/>
        </w:rPr>
        <w:t>Q values</w:t>
      </w:r>
    </w:p>
    <w:p w14:paraId="1D25F548" w14:textId="77777777" w:rsidR="00B92B64" w:rsidRPr="009B19F0" w:rsidRDefault="00B92B64" w:rsidP="00B92B64">
      <w:pPr>
        <w:pStyle w:val="ListParagraph"/>
        <w:numPr>
          <w:ilvl w:val="0"/>
          <w:numId w:val="7"/>
        </w:numPr>
      </w:pPr>
      <w:r>
        <w:rPr>
          <w:rFonts w:eastAsia="Times New Roman"/>
        </w:rPr>
        <w:t xml:space="preserve">RLM </w:t>
      </w:r>
    </w:p>
    <w:p w14:paraId="543F8A52" w14:textId="77777777" w:rsidR="00B92B64" w:rsidRPr="0009416B" w:rsidRDefault="00B92B64" w:rsidP="00B92B64">
      <w:pPr>
        <w:pStyle w:val="ListParagraph"/>
        <w:numPr>
          <w:ilvl w:val="0"/>
          <w:numId w:val="7"/>
        </w:numPr>
      </w:pPr>
      <w:r>
        <w:rPr>
          <w:rFonts w:eastAsia="Times New Roman"/>
        </w:rPr>
        <w:t>RRM</w:t>
      </w:r>
    </w:p>
    <w:p w14:paraId="24AA615B" w14:textId="4C9B7381" w:rsidR="00B92B64" w:rsidRPr="00166B6E" w:rsidRDefault="00B92B64" w:rsidP="00B92B64">
      <w:pPr>
        <w:pStyle w:val="ListParagraph"/>
        <w:numPr>
          <w:ilvl w:val="0"/>
          <w:numId w:val="7"/>
        </w:numPr>
      </w:pPr>
      <w:r>
        <w:rPr>
          <w:rFonts w:eastAsia="Times New Roman"/>
        </w:rPr>
        <w:t>Enhancements to</w:t>
      </w:r>
      <w:r w:rsidR="00EE5B6C">
        <w:rPr>
          <w:rFonts w:eastAsia="Times New Roman"/>
        </w:rPr>
        <w:t xml:space="preserve"> the</w:t>
      </w:r>
      <w:r>
        <w:rPr>
          <w:rFonts w:eastAsia="Times New Roman"/>
        </w:rPr>
        <w:t xml:space="preserve"> 4-step random access procedure</w:t>
      </w:r>
    </w:p>
    <w:p w14:paraId="25CE136D" w14:textId="77777777" w:rsidR="00CB3911" w:rsidRDefault="00CB3911" w:rsidP="00CB3911">
      <w:pPr>
        <w:pStyle w:val="Heading1"/>
        <w:keepNext w:val="0"/>
        <w:widowControl w:val="0"/>
        <w:spacing w:before="480" w:after="240"/>
        <w:ind w:left="518" w:hanging="518"/>
        <w:rPr>
          <w:sz w:val="28"/>
        </w:rPr>
      </w:pPr>
      <w:r>
        <w:rPr>
          <w:sz w:val="28"/>
        </w:rPr>
        <w:t>Frame timing and QCL determination</w:t>
      </w:r>
    </w:p>
    <w:p w14:paraId="6DCC019B" w14:textId="5235DE9A" w:rsidR="00CB3911" w:rsidRPr="00B92B64" w:rsidRDefault="00BC525E" w:rsidP="00CB3911">
      <w:pPr>
        <w:rPr>
          <w:rFonts w:ascii="Times New Roman" w:hAnsi="Times New Roman"/>
        </w:rPr>
      </w:pPr>
      <w:r w:rsidRPr="00B92B64">
        <w:rPr>
          <w:rFonts w:ascii="Times New Roman" w:hAnsi="Times New Roman"/>
        </w:rPr>
        <w:t>The following</w:t>
      </w:r>
      <w:r w:rsidR="00971EFF" w:rsidRPr="00B92B64">
        <w:rPr>
          <w:rFonts w:ascii="Times New Roman" w:hAnsi="Times New Roman"/>
        </w:rPr>
        <w:t xml:space="preserve"> agreements were made in RAN1#97</w:t>
      </w:r>
    </w:p>
    <w:tbl>
      <w:tblPr>
        <w:tblStyle w:val="TableGrid"/>
        <w:tblW w:w="0" w:type="auto"/>
        <w:tblLook w:val="04A0" w:firstRow="1" w:lastRow="0" w:firstColumn="1" w:lastColumn="0" w:noHBand="0" w:noVBand="1"/>
      </w:tblPr>
      <w:tblGrid>
        <w:gridCol w:w="9919"/>
      </w:tblGrid>
      <w:tr w:rsidR="00CB3911" w:rsidRPr="00B92B64" w14:paraId="7B94CC0B" w14:textId="77777777" w:rsidTr="0019270A">
        <w:tc>
          <w:tcPr>
            <w:tcW w:w="9919" w:type="dxa"/>
          </w:tcPr>
          <w:p w14:paraId="7180DE20" w14:textId="77777777" w:rsidR="00971EFF" w:rsidRPr="00B92B64" w:rsidRDefault="00971EFF" w:rsidP="00971EFF">
            <w:pPr>
              <w:rPr>
                <w:rFonts w:ascii="Times New Roman" w:hAnsi="Times New Roman"/>
              </w:rPr>
            </w:pPr>
            <w:r w:rsidRPr="00B92B64">
              <w:rPr>
                <w:rFonts w:ascii="Times New Roman" w:hAnsi="Times New Roman"/>
                <w:highlight w:val="green"/>
              </w:rPr>
              <w:t>Agreement:</w:t>
            </w:r>
          </w:p>
          <w:p w14:paraId="77D671E6" w14:textId="77777777" w:rsidR="00971EFF" w:rsidRPr="00B92B64" w:rsidRDefault="00971EFF" w:rsidP="00971EFF">
            <w:pPr>
              <w:rPr>
                <w:rFonts w:ascii="Times New Roman" w:hAnsi="Times New Roman"/>
                <w:b/>
                <w:u w:val="single"/>
                <w:lang w:val="en-US"/>
              </w:rPr>
            </w:pPr>
            <w:r w:rsidRPr="00B92B64">
              <w:rPr>
                <w:rFonts w:ascii="Times New Roman" w:hAnsi="Times New Roman"/>
                <w:lang w:val="en-US"/>
              </w:rPr>
              <w:t xml:space="preserve">The mechanism to determine serving cell timing is as follows: </w:t>
            </w:r>
          </w:p>
          <w:p w14:paraId="78DC838E" w14:textId="77777777" w:rsidR="00971EFF" w:rsidRPr="00B92B64" w:rsidRDefault="00971EFF" w:rsidP="000C277C">
            <w:pPr>
              <w:numPr>
                <w:ilvl w:val="0"/>
                <w:numId w:val="14"/>
              </w:numPr>
              <w:spacing w:after="0"/>
              <w:jc w:val="left"/>
              <w:rPr>
                <w:rFonts w:ascii="Times New Roman" w:hAnsi="Times New Roman"/>
                <w:b/>
                <w:u w:val="single"/>
                <w:lang w:val="en-US"/>
              </w:rPr>
            </w:pPr>
            <w:r w:rsidRPr="00B92B64">
              <w:rPr>
                <w:rFonts w:ascii="Times New Roman" w:hAnsi="Times New Roman"/>
                <w:lang w:val="en-US"/>
              </w:rPr>
              <w:t xml:space="preserve">The SS/PBCH block position index within a DRS transmission window is detected using a combination of PBCH DMRS sequence index and 1 bit/2 bits for 15 kHz SCS/30 kHz SCS of the 3 available bits in the PBCH payload (not in MIB) originally used in Rel-15 FR2 for MSB SSB index </w:t>
            </w:r>
          </w:p>
          <w:p w14:paraId="3EAFDA4B" w14:textId="77777777" w:rsidR="00971EFF" w:rsidRPr="00B92B64" w:rsidRDefault="00971EFF" w:rsidP="000C277C">
            <w:pPr>
              <w:numPr>
                <w:ilvl w:val="0"/>
                <w:numId w:val="14"/>
              </w:numPr>
              <w:spacing w:after="0"/>
              <w:jc w:val="left"/>
              <w:rPr>
                <w:rFonts w:ascii="Times New Roman" w:hAnsi="Times New Roman"/>
                <w:b/>
                <w:u w:val="single"/>
                <w:lang w:val="en-US"/>
              </w:rPr>
            </w:pPr>
            <w:r w:rsidRPr="00B92B64">
              <w:rPr>
                <w:rFonts w:ascii="Times New Roman" w:hAnsi="Times New Roman"/>
                <w:lang w:val="en-US"/>
              </w:rPr>
              <w:t xml:space="preserve">10-bits SFN and half-frame indicator are indicated as in Rel-15 </w:t>
            </w:r>
          </w:p>
          <w:p w14:paraId="7B5644E3" w14:textId="77777777" w:rsidR="00971EFF" w:rsidRPr="00B92B64" w:rsidRDefault="00971EFF" w:rsidP="000C277C">
            <w:pPr>
              <w:numPr>
                <w:ilvl w:val="0"/>
                <w:numId w:val="14"/>
              </w:numPr>
              <w:spacing w:after="0"/>
              <w:jc w:val="left"/>
              <w:rPr>
                <w:rFonts w:ascii="Times New Roman" w:hAnsi="Times New Roman"/>
                <w:lang w:val="en-US"/>
              </w:rPr>
            </w:pPr>
            <w:r w:rsidRPr="00B92B64">
              <w:rPr>
                <w:rFonts w:ascii="Times New Roman" w:hAnsi="Times New Roman"/>
                <w:lang w:val="en-US"/>
              </w:rPr>
              <w:t>PBCH payload size is not increased compared to Rel-15</w:t>
            </w:r>
          </w:p>
          <w:p w14:paraId="379DA9E8" w14:textId="77777777" w:rsidR="00971EFF" w:rsidRPr="00B92B64" w:rsidRDefault="00971EFF" w:rsidP="000C277C">
            <w:pPr>
              <w:numPr>
                <w:ilvl w:val="1"/>
                <w:numId w:val="14"/>
              </w:numPr>
              <w:spacing w:after="0"/>
              <w:jc w:val="left"/>
              <w:rPr>
                <w:rFonts w:ascii="Times New Roman" w:hAnsi="Times New Roman"/>
                <w:b/>
                <w:u w:val="single"/>
                <w:lang w:val="en-US"/>
              </w:rPr>
            </w:pPr>
            <w:r w:rsidRPr="00B92B64">
              <w:rPr>
                <w:rFonts w:ascii="Times New Roman" w:hAnsi="Times New Roman"/>
                <w:lang w:val="en-US"/>
              </w:rPr>
              <w:t>FFS: Whether reuse of other available bits in PBCH payload is also required for timing determination</w:t>
            </w:r>
          </w:p>
          <w:p w14:paraId="368C036C" w14:textId="77777777" w:rsidR="00971EFF" w:rsidRPr="00B92B64" w:rsidRDefault="00971EFF" w:rsidP="000C277C">
            <w:pPr>
              <w:numPr>
                <w:ilvl w:val="0"/>
                <w:numId w:val="14"/>
              </w:numPr>
              <w:spacing w:after="0"/>
              <w:jc w:val="left"/>
              <w:rPr>
                <w:rFonts w:ascii="Times New Roman" w:hAnsi="Times New Roman"/>
                <w:b/>
                <w:u w:val="single"/>
                <w:lang w:val="en-US"/>
              </w:rPr>
            </w:pPr>
            <w:r w:rsidRPr="00B92B64">
              <w:rPr>
                <w:rFonts w:ascii="Times New Roman" w:hAnsi="Times New Roman"/>
                <w:lang w:val="en-US"/>
              </w:rPr>
              <w:t>If the UE is required to perform PBCH decoding of neighbor cell(s) (e.g., in asynchronous deployments), an explicit time allowance for acquisition of SSB index is provided to the UE</w:t>
            </w:r>
          </w:p>
          <w:p w14:paraId="346C0D6B" w14:textId="77777777" w:rsidR="00971EFF" w:rsidRPr="00B92B64" w:rsidRDefault="00971EFF" w:rsidP="00971EFF">
            <w:pPr>
              <w:spacing w:after="0"/>
              <w:jc w:val="left"/>
              <w:rPr>
                <w:rFonts w:ascii="Times New Roman" w:hAnsi="Times New Roman"/>
                <w:b/>
                <w:u w:val="single"/>
                <w:lang w:val="en-US"/>
              </w:rPr>
            </w:pPr>
          </w:p>
          <w:p w14:paraId="304B8AC7" w14:textId="77777777" w:rsidR="00971EFF" w:rsidRPr="00B92B64" w:rsidRDefault="00971EFF" w:rsidP="00971EFF">
            <w:pPr>
              <w:rPr>
                <w:rFonts w:ascii="Times New Roman" w:hAnsi="Times New Roman"/>
              </w:rPr>
            </w:pPr>
            <w:r w:rsidRPr="00B92B64">
              <w:rPr>
                <w:rFonts w:ascii="Times New Roman" w:hAnsi="Times New Roman"/>
                <w:highlight w:val="green"/>
              </w:rPr>
              <w:t>Agreement:</w:t>
            </w:r>
          </w:p>
          <w:p w14:paraId="5D17C404" w14:textId="77777777" w:rsidR="00971EFF" w:rsidRPr="00B92B64" w:rsidRDefault="00971EFF" w:rsidP="00971EFF">
            <w:pPr>
              <w:pStyle w:val="ListParagraph"/>
              <w:spacing w:line="288" w:lineRule="auto"/>
              <w:ind w:left="0"/>
              <w:rPr>
                <w:rFonts w:eastAsia="MS Mincho"/>
                <w:lang w:eastAsia="ja-JP"/>
              </w:rPr>
            </w:pPr>
            <w:r w:rsidRPr="00B92B64">
              <w:t xml:space="preserve">For a serving cell, </w:t>
            </w:r>
            <w:r w:rsidRPr="00B92B64">
              <w:rPr>
                <w:lang w:eastAsia="ja-JP"/>
              </w:rPr>
              <w:t>UE may assume a QCL relation between SS/PBCH blocks which are detected across DRS transmission windows and have the same value of modulo(A, Q), once Q is known to the UE</w:t>
            </w:r>
          </w:p>
          <w:p w14:paraId="73C7B17B" w14:textId="77777777" w:rsidR="00971EFF" w:rsidRPr="00B92B64" w:rsidRDefault="00971EFF" w:rsidP="000C277C">
            <w:pPr>
              <w:pStyle w:val="ListParagraph"/>
              <w:numPr>
                <w:ilvl w:val="0"/>
                <w:numId w:val="15"/>
              </w:numPr>
              <w:spacing w:after="0" w:line="288" w:lineRule="auto"/>
              <w:jc w:val="left"/>
              <w:rPr>
                <w:rFonts w:eastAsia="MS Mincho"/>
                <w:lang w:eastAsia="ja-JP"/>
              </w:rPr>
            </w:pPr>
            <w:r w:rsidRPr="00B92B64">
              <w:rPr>
                <w:lang w:eastAsia="ja-JP"/>
              </w:rPr>
              <w:t>FFS: A is the SSB candidate position index and/or PBCH DMRS sequence index</w:t>
            </w:r>
          </w:p>
          <w:p w14:paraId="4EF0A854" w14:textId="77777777" w:rsidR="00971EFF" w:rsidRPr="00B92B64" w:rsidRDefault="00971EFF" w:rsidP="000C277C">
            <w:pPr>
              <w:pStyle w:val="ListParagraph"/>
              <w:numPr>
                <w:ilvl w:val="0"/>
                <w:numId w:val="15"/>
              </w:numPr>
              <w:spacing w:after="0" w:line="288" w:lineRule="auto"/>
              <w:jc w:val="left"/>
              <w:rPr>
                <w:rFonts w:eastAsia="MS Mincho"/>
                <w:lang w:eastAsia="ja-JP"/>
              </w:rPr>
            </w:pPr>
            <w:r w:rsidRPr="00B92B64">
              <w:rPr>
                <w:rFonts w:eastAsia="MS Mincho"/>
                <w:lang w:eastAsia="ja-JP"/>
              </w:rPr>
              <w:t xml:space="preserve">FFS: How Q is indicated or determined </w:t>
            </w:r>
          </w:p>
          <w:p w14:paraId="0176870B" w14:textId="77777777" w:rsidR="00971EFF" w:rsidRPr="00B92B64" w:rsidRDefault="00971EFF" w:rsidP="000C277C">
            <w:pPr>
              <w:pStyle w:val="ListParagraph"/>
              <w:numPr>
                <w:ilvl w:val="0"/>
                <w:numId w:val="15"/>
              </w:numPr>
              <w:spacing w:after="0" w:line="288" w:lineRule="auto"/>
              <w:jc w:val="left"/>
              <w:rPr>
                <w:rFonts w:eastAsia="MS Mincho"/>
                <w:lang w:eastAsia="ja-JP"/>
              </w:rPr>
            </w:pPr>
            <w:r w:rsidRPr="00B92B64">
              <w:t>FFS: Restriction on the range of Q.</w:t>
            </w:r>
          </w:p>
          <w:p w14:paraId="76A38E3E" w14:textId="47E54AC5" w:rsidR="00CB3911" w:rsidRPr="00B92B64" w:rsidRDefault="00971EFF" w:rsidP="00971EFF">
            <w:pPr>
              <w:spacing w:after="0"/>
              <w:jc w:val="left"/>
              <w:rPr>
                <w:rFonts w:ascii="Times New Roman" w:hAnsi="Times New Roman"/>
                <w:lang w:eastAsia="x-none"/>
              </w:rPr>
            </w:pPr>
            <w:r w:rsidRPr="00B92B64">
              <w:rPr>
                <w:rFonts w:ascii="Times New Roman" w:hAnsi="Times New Roman"/>
              </w:rPr>
              <w:t xml:space="preserve">Note: </w:t>
            </w:r>
            <w:r w:rsidR="00B92B64" w:rsidRPr="00B92B64">
              <w:rPr>
                <w:rFonts w:ascii="Times New Roman" w:hAnsi="Times New Roman"/>
              </w:rPr>
              <w:t>Neighbour</w:t>
            </w:r>
            <w:r w:rsidRPr="00B92B64">
              <w:rPr>
                <w:rFonts w:ascii="Times New Roman" w:hAnsi="Times New Roman"/>
              </w:rPr>
              <w:t xml:space="preserve"> cell RRM measurements will be addressed separately</w:t>
            </w:r>
          </w:p>
        </w:tc>
      </w:tr>
    </w:tbl>
    <w:p w14:paraId="1664B504" w14:textId="77777777" w:rsidR="00CB3911" w:rsidRPr="00B92B64" w:rsidRDefault="00CB3911" w:rsidP="00CB3911">
      <w:pPr>
        <w:rPr>
          <w:rFonts w:ascii="Times New Roman" w:hAnsi="Times New Roman"/>
        </w:rPr>
      </w:pPr>
    </w:p>
    <w:p w14:paraId="22CB8487" w14:textId="79A943F4" w:rsidR="00C10B94" w:rsidRPr="00B92B64" w:rsidRDefault="00C10B94" w:rsidP="00CB3911">
      <w:pPr>
        <w:rPr>
          <w:rFonts w:ascii="Times New Roman" w:hAnsi="Times New Roman"/>
        </w:rPr>
      </w:pPr>
      <w:r w:rsidRPr="00B92B64">
        <w:rPr>
          <w:rFonts w:ascii="Times New Roman" w:hAnsi="Times New Roman"/>
        </w:rPr>
        <w:t>We introduce the following notation that was generally used in discussions pre and post RAN1#96.</w:t>
      </w:r>
    </w:p>
    <w:p w14:paraId="7772379D" w14:textId="77777777" w:rsidR="00BC525E" w:rsidRDefault="00BC525E" w:rsidP="00CB3911">
      <w:pPr>
        <w:rPr>
          <w:u w:val="single"/>
        </w:rPr>
      </w:pPr>
    </w:p>
    <w:p w14:paraId="121D8807" w14:textId="77777777" w:rsidR="00B92B64" w:rsidRDefault="00B92B64" w:rsidP="00CB3911">
      <w:pPr>
        <w:rPr>
          <w:u w:val="single"/>
        </w:rPr>
      </w:pPr>
    </w:p>
    <w:p w14:paraId="11F83403" w14:textId="77777777" w:rsidR="00B92B64" w:rsidRDefault="00B92B64" w:rsidP="00CB3911">
      <w:pPr>
        <w:rPr>
          <w:u w:val="single"/>
        </w:rPr>
      </w:pPr>
    </w:p>
    <w:p w14:paraId="79F004CB" w14:textId="77777777" w:rsidR="00B92B64" w:rsidRPr="00B92B64" w:rsidRDefault="00B92B64" w:rsidP="00CB3911">
      <w:pPr>
        <w:rPr>
          <w:u w:val="single"/>
        </w:rPr>
      </w:pPr>
    </w:p>
    <w:p w14:paraId="73CC8262" w14:textId="77777777" w:rsidR="00BC525E" w:rsidRDefault="00BC525E" w:rsidP="00CB3911">
      <w:pPr>
        <w:rPr>
          <w:i/>
          <w:u w:val="single"/>
        </w:rPr>
      </w:pPr>
    </w:p>
    <w:p w14:paraId="30810709" w14:textId="77777777" w:rsidR="00CB3911" w:rsidRPr="00F654D4" w:rsidRDefault="00CB3911" w:rsidP="00CB3911">
      <w:pPr>
        <w:rPr>
          <w:i/>
          <w:u w:val="single"/>
        </w:rPr>
      </w:pPr>
      <w:r w:rsidRPr="00F654D4">
        <w:rPr>
          <w:i/>
          <w:u w:val="single"/>
        </w:rPr>
        <w:lastRenderedPageBreak/>
        <w:t>Notation</w:t>
      </w:r>
    </w:p>
    <w:tbl>
      <w:tblPr>
        <w:tblStyle w:val="TableGrid"/>
        <w:tblW w:w="0" w:type="auto"/>
        <w:tblLook w:val="04A0" w:firstRow="1" w:lastRow="0" w:firstColumn="1" w:lastColumn="0" w:noHBand="0" w:noVBand="1"/>
      </w:tblPr>
      <w:tblGrid>
        <w:gridCol w:w="639"/>
        <w:gridCol w:w="4355"/>
        <w:gridCol w:w="1633"/>
      </w:tblGrid>
      <w:tr w:rsidR="00CB3911" w14:paraId="493E0A0E" w14:textId="77777777" w:rsidTr="0019270A">
        <w:tc>
          <w:tcPr>
            <w:tcW w:w="0" w:type="auto"/>
          </w:tcPr>
          <w:p w14:paraId="60F7C107" w14:textId="77777777" w:rsidR="00CB3911" w:rsidRDefault="00CB3911" w:rsidP="0019270A"/>
        </w:tc>
        <w:tc>
          <w:tcPr>
            <w:tcW w:w="0" w:type="auto"/>
          </w:tcPr>
          <w:p w14:paraId="1BB524CD" w14:textId="77777777" w:rsidR="00CB3911" w:rsidRDefault="00CB3911" w:rsidP="0019270A"/>
        </w:tc>
        <w:tc>
          <w:tcPr>
            <w:tcW w:w="0" w:type="auto"/>
          </w:tcPr>
          <w:p w14:paraId="0F519E99" w14:textId="77777777" w:rsidR="00CB3911" w:rsidRDefault="00CB3911" w:rsidP="0019270A">
            <w:r>
              <w:t>Values (example)</w:t>
            </w:r>
          </w:p>
        </w:tc>
      </w:tr>
      <w:tr w:rsidR="00CB3911" w14:paraId="3B53A1A6" w14:textId="77777777" w:rsidTr="0019270A">
        <w:tc>
          <w:tcPr>
            <w:tcW w:w="0" w:type="auto"/>
          </w:tcPr>
          <w:p w14:paraId="6C1496F2" w14:textId="77777777" w:rsidR="00CB3911" w:rsidRDefault="00CB3911" w:rsidP="0019270A">
            <w:r>
              <w:t>t or y</w:t>
            </w:r>
          </w:p>
        </w:tc>
        <w:tc>
          <w:tcPr>
            <w:tcW w:w="0" w:type="auto"/>
          </w:tcPr>
          <w:p w14:paraId="6CEFB646" w14:textId="77777777" w:rsidR="00CB3911" w:rsidRDefault="00CB3911" w:rsidP="0019270A">
            <w:r>
              <w:t>Time-index or SSB candidate positions within 5 ms</w:t>
            </w:r>
          </w:p>
        </w:tc>
        <w:tc>
          <w:tcPr>
            <w:tcW w:w="0" w:type="auto"/>
          </w:tcPr>
          <w:p w14:paraId="43309F14" w14:textId="77777777" w:rsidR="00CB3911" w:rsidRDefault="00CB3911" w:rsidP="0019270A">
            <w:r>
              <w:t>0,…,19</w:t>
            </w:r>
          </w:p>
        </w:tc>
      </w:tr>
      <w:tr w:rsidR="00CB3911" w14:paraId="36C3DF0C" w14:textId="77777777" w:rsidTr="0019270A">
        <w:tc>
          <w:tcPr>
            <w:tcW w:w="0" w:type="auto"/>
          </w:tcPr>
          <w:p w14:paraId="126D3FEA" w14:textId="77777777" w:rsidR="00CB3911" w:rsidRDefault="00CB3911" w:rsidP="0019270A">
            <w:r>
              <w:t>c</w:t>
            </w:r>
          </w:p>
        </w:tc>
        <w:tc>
          <w:tcPr>
            <w:tcW w:w="0" w:type="auto"/>
          </w:tcPr>
          <w:p w14:paraId="0439A8FC" w14:textId="77777777" w:rsidR="00CB3911" w:rsidRDefault="00CB3911" w:rsidP="0019270A">
            <w:r>
              <w:t>Cycle index</w:t>
            </w:r>
          </w:p>
        </w:tc>
        <w:tc>
          <w:tcPr>
            <w:tcW w:w="0" w:type="auto"/>
          </w:tcPr>
          <w:p w14:paraId="33148F22" w14:textId="77777777" w:rsidR="00CB3911" w:rsidRDefault="00CB3911" w:rsidP="0019270A">
            <w:r>
              <w:t>0, 1, 2, 3</w:t>
            </w:r>
          </w:p>
        </w:tc>
      </w:tr>
      <w:tr w:rsidR="00CB3911" w14:paraId="5E942671" w14:textId="77777777" w:rsidTr="0019270A">
        <w:tc>
          <w:tcPr>
            <w:tcW w:w="0" w:type="auto"/>
          </w:tcPr>
          <w:p w14:paraId="1350A515" w14:textId="77777777" w:rsidR="00CB3911" w:rsidRDefault="00CB3911" w:rsidP="0019270A">
            <w:r>
              <w:t>s</w:t>
            </w:r>
          </w:p>
        </w:tc>
        <w:tc>
          <w:tcPr>
            <w:tcW w:w="0" w:type="auto"/>
          </w:tcPr>
          <w:p w14:paraId="17D9C251" w14:textId="119B48F7" w:rsidR="00CB3911" w:rsidRDefault="00CB3911" w:rsidP="0019270A">
            <w:r>
              <w:t xml:space="preserve">PBCH-DMRS </w:t>
            </w:r>
            <w:r w:rsidR="008F3390">
              <w:t xml:space="preserve">sequence </w:t>
            </w:r>
            <w:r>
              <w:t>index</w:t>
            </w:r>
          </w:p>
        </w:tc>
        <w:tc>
          <w:tcPr>
            <w:tcW w:w="0" w:type="auto"/>
          </w:tcPr>
          <w:p w14:paraId="18004CEF" w14:textId="77777777" w:rsidR="00CB3911" w:rsidRDefault="00CB3911" w:rsidP="0019270A">
            <w:r>
              <w:t>0, 1, …, 7</w:t>
            </w:r>
          </w:p>
        </w:tc>
      </w:tr>
      <w:tr w:rsidR="00CB3911" w14:paraId="77E984B0" w14:textId="77777777" w:rsidTr="0019270A">
        <w:tc>
          <w:tcPr>
            <w:tcW w:w="0" w:type="auto"/>
          </w:tcPr>
          <w:p w14:paraId="7493B109" w14:textId="77777777" w:rsidR="00CB3911" w:rsidRDefault="00CB3911" w:rsidP="0019270A">
            <w:r>
              <w:t>b</w:t>
            </w:r>
          </w:p>
        </w:tc>
        <w:tc>
          <w:tcPr>
            <w:tcW w:w="0" w:type="auto"/>
          </w:tcPr>
          <w:p w14:paraId="60FBAD5D" w14:textId="77777777" w:rsidR="00CB3911" w:rsidRDefault="00CB3911" w:rsidP="0019270A">
            <w:r>
              <w:t>Beam index</w:t>
            </w:r>
          </w:p>
        </w:tc>
        <w:tc>
          <w:tcPr>
            <w:tcW w:w="0" w:type="auto"/>
          </w:tcPr>
          <w:p w14:paraId="3236B5CF" w14:textId="77777777" w:rsidR="00CB3911" w:rsidRDefault="00CB3911" w:rsidP="0019270A">
            <w:r>
              <w:t>0, 1, …, 7</w:t>
            </w:r>
          </w:p>
        </w:tc>
      </w:tr>
      <w:tr w:rsidR="00CB3911" w14:paraId="76A75511" w14:textId="77777777" w:rsidTr="0019270A">
        <w:tc>
          <w:tcPr>
            <w:tcW w:w="0" w:type="auto"/>
          </w:tcPr>
          <w:p w14:paraId="54944082" w14:textId="77777777" w:rsidR="00CB3911" w:rsidRDefault="00CB3911" w:rsidP="0019270A">
            <w:r>
              <w:t>Q</w:t>
            </w:r>
          </w:p>
        </w:tc>
        <w:tc>
          <w:tcPr>
            <w:tcW w:w="0" w:type="auto"/>
          </w:tcPr>
          <w:p w14:paraId="567B9CB5" w14:textId="77777777" w:rsidR="00CB3911" w:rsidRDefault="00CB3911" w:rsidP="0019270A">
            <w:r>
              <w:t>Number of beams used in the cell</w:t>
            </w:r>
          </w:p>
        </w:tc>
        <w:tc>
          <w:tcPr>
            <w:tcW w:w="0" w:type="auto"/>
          </w:tcPr>
          <w:p w14:paraId="5F37B1A8" w14:textId="77777777" w:rsidR="00CB3911" w:rsidRDefault="00CB3911" w:rsidP="0019270A">
            <w:r>
              <w:t>1, 2,…, 8</w:t>
            </w:r>
          </w:p>
        </w:tc>
      </w:tr>
      <w:tr w:rsidR="00CB3911" w14:paraId="6BA8CA70" w14:textId="77777777" w:rsidTr="0019270A">
        <w:tc>
          <w:tcPr>
            <w:tcW w:w="0" w:type="auto"/>
          </w:tcPr>
          <w:p w14:paraId="0C77619E" w14:textId="77777777" w:rsidR="00CB3911" w:rsidRDefault="00CB3911" w:rsidP="0019270A">
            <w:proofErr w:type="spellStart"/>
            <w:r>
              <w:t>S</w:t>
            </w:r>
            <w:r w:rsidRPr="00F654D4">
              <w:rPr>
                <w:vertAlign w:val="subscript"/>
              </w:rPr>
              <w:t>tx</w:t>
            </w:r>
            <w:proofErr w:type="spellEnd"/>
          </w:p>
        </w:tc>
        <w:tc>
          <w:tcPr>
            <w:tcW w:w="0" w:type="auto"/>
          </w:tcPr>
          <w:p w14:paraId="5AE8A85D" w14:textId="77777777" w:rsidR="00CB3911" w:rsidRDefault="00CB3911" w:rsidP="0019270A">
            <w:r>
              <w:t>Total number of DMRS sequences used in the cell</w:t>
            </w:r>
          </w:p>
        </w:tc>
        <w:tc>
          <w:tcPr>
            <w:tcW w:w="0" w:type="auto"/>
          </w:tcPr>
          <w:p w14:paraId="2A8FD9F1" w14:textId="77777777" w:rsidR="00CB3911" w:rsidRDefault="00CB3911" w:rsidP="0019270A">
            <w:r>
              <w:t>8, 5, 6, 7</w:t>
            </w:r>
          </w:p>
        </w:tc>
      </w:tr>
    </w:tbl>
    <w:p w14:paraId="456B2D5D" w14:textId="77777777" w:rsidR="00CB3911" w:rsidRDefault="00CB3911" w:rsidP="00CB3911"/>
    <w:p w14:paraId="12685EC6" w14:textId="34072753" w:rsidR="008F3390" w:rsidRDefault="008F3390" w:rsidP="008F3390">
      <w:r>
        <w:t>Based on the above notation, Alt-1a and Alt-1b from RAN1#96 and RAN1#96bis satisfy RAN1#97 agreement.</w:t>
      </w:r>
    </w:p>
    <w:tbl>
      <w:tblPr>
        <w:tblStyle w:val="TableGrid"/>
        <w:tblW w:w="0" w:type="auto"/>
        <w:tblLook w:val="04A0" w:firstRow="1" w:lastRow="0" w:firstColumn="1" w:lastColumn="0" w:noHBand="0" w:noVBand="1"/>
      </w:tblPr>
      <w:tblGrid>
        <w:gridCol w:w="805"/>
        <w:gridCol w:w="9114"/>
      </w:tblGrid>
      <w:tr w:rsidR="00CB3911" w14:paraId="16ED9EED" w14:textId="77777777" w:rsidTr="00C10B94">
        <w:tc>
          <w:tcPr>
            <w:tcW w:w="805" w:type="dxa"/>
          </w:tcPr>
          <w:p w14:paraId="20D33449" w14:textId="77777777" w:rsidR="00CB3911" w:rsidRDefault="00CB3911" w:rsidP="0019270A">
            <w:r>
              <w:t>Alt-1a</w:t>
            </w:r>
          </w:p>
        </w:tc>
        <w:tc>
          <w:tcPr>
            <w:tcW w:w="9114" w:type="dxa"/>
          </w:tcPr>
          <w:p w14:paraId="3538B9FF" w14:textId="00EE36D6" w:rsidR="00CB3911" w:rsidRDefault="00CB3911" w:rsidP="0019270A">
            <w:pPr>
              <w:rPr>
                <w:rFonts w:eastAsiaTheme="minorEastAsia"/>
                <w:lang w:eastAsia="fi-FI"/>
              </w:rPr>
            </w:pPr>
            <w:r>
              <w:rPr>
                <w:rFonts w:eastAsiaTheme="minorEastAsia"/>
                <w:lang w:eastAsia="fi-FI"/>
              </w:rPr>
              <w:t xml:space="preserve">Time index </w:t>
            </w:r>
            <m:oMath>
              <m:r>
                <m:rPr>
                  <m:sty m:val="p"/>
                </m:rPr>
                <w:rPr>
                  <w:rFonts w:ascii="Cambria Math" w:eastAsia="Times New Roman" w:hAnsi="Cambria Math"/>
                  <w:lang w:eastAsia="fi-FI"/>
                </w:rPr>
                <m:t>t=8*c+s</m:t>
              </m:r>
            </m:oMath>
            <w:r w:rsidR="00C10B94">
              <w:rPr>
                <w:rFonts w:eastAsiaTheme="minorEastAsia"/>
                <w:lang w:eastAsia="fi-FI"/>
              </w:rPr>
              <w:t xml:space="preserve">, c = 0, 1, 2 cycle </w:t>
            </w:r>
            <w:r>
              <w:rPr>
                <w:rFonts w:eastAsiaTheme="minorEastAsia"/>
                <w:lang w:eastAsia="fi-FI"/>
              </w:rPr>
              <w:t>index</w:t>
            </w:r>
            <w:r w:rsidR="00C10B94">
              <w:rPr>
                <w:rFonts w:eastAsiaTheme="minorEastAsia"/>
                <w:lang w:eastAsia="fi-FI"/>
              </w:rPr>
              <w:t xml:space="preserve"> in PBCH</w:t>
            </w:r>
            <w:r>
              <w:rPr>
                <w:rFonts w:eastAsiaTheme="minorEastAsia"/>
                <w:lang w:eastAsia="fi-FI"/>
              </w:rPr>
              <w:t>, s = 0, …,7 is PBCH-DMRS index</w:t>
            </w:r>
          </w:p>
          <w:p w14:paraId="5C443DAF" w14:textId="77777777" w:rsidR="00CB3911" w:rsidRDefault="00CB3911" w:rsidP="0019270A">
            <w:pPr>
              <w:rPr>
                <w:rFonts w:eastAsiaTheme="minorEastAsia"/>
                <w:lang w:eastAsia="fi-FI"/>
              </w:rPr>
            </w:pPr>
            <w:r>
              <w:rPr>
                <w:rFonts w:eastAsiaTheme="minorEastAsia"/>
                <w:lang w:eastAsia="fi-FI"/>
              </w:rPr>
              <w:t>Beam index b = mod(</w:t>
            </w:r>
            <m:oMath>
              <m:r>
                <m:rPr>
                  <m:sty m:val="p"/>
                </m:rPr>
                <w:rPr>
                  <w:rFonts w:ascii="Cambria Math" w:eastAsia="Times New Roman" w:hAnsi="Cambria Math"/>
                  <w:lang w:eastAsia="fi-FI"/>
                </w:rPr>
                <m:t>8*c+s</m:t>
              </m:r>
            </m:oMath>
            <w:r>
              <w:rPr>
                <w:rFonts w:eastAsiaTheme="minorEastAsia"/>
                <w:lang w:eastAsia="fi-FI"/>
              </w:rPr>
              <w:t>, Q), Q is number of beams, Q is carried in PBCH or RMSI</w:t>
            </w:r>
          </w:p>
          <w:p w14:paraId="1E5751E6" w14:textId="2460F06A" w:rsidR="00CB3911" w:rsidRPr="00151C59" w:rsidRDefault="00C10B94" w:rsidP="00C10B94">
            <w:pPr>
              <w:rPr>
                <w:rFonts w:eastAsiaTheme="minorEastAsia"/>
                <w:lang w:eastAsia="fi-FI"/>
              </w:rPr>
            </w:pPr>
            <w:r>
              <w:t>FFS: inclusion of half-frame indicator bit.</w:t>
            </w:r>
          </w:p>
        </w:tc>
      </w:tr>
      <w:tr w:rsidR="00CB3911" w14:paraId="272D17C0" w14:textId="77777777" w:rsidTr="00C10B94">
        <w:tc>
          <w:tcPr>
            <w:tcW w:w="805" w:type="dxa"/>
          </w:tcPr>
          <w:p w14:paraId="34F6B0AE" w14:textId="77777777" w:rsidR="00CB3911" w:rsidRDefault="00CB3911" w:rsidP="0019270A">
            <w:r>
              <w:t>Alt-1b</w:t>
            </w:r>
          </w:p>
        </w:tc>
        <w:tc>
          <w:tcPr>
            <w:tcW w:w="9114" w:type="dxa"/>
          </w:tcPr>
          <w:p w14:paraId="17460B2E" w14:textId="77777777" w:rsidR="00CB3911" w:rsidRDefault="00CB3911" w:rsidP="0019270A">
            <w:pPr>
              <w:rPr>
                <w:rFonts w:eastAsia="Times New Roman"/>
                <w:lang w:eastAsia="fi-FI"/>
              </w:rPr>
            </w:pPr>
            <w:r>
              <w:rPr>
                <w:rFonts w:eastAsia="Times New Roman"/>
                <w:lang w:eastAsia="fi-FI"/>
              </w:rPr>
              <w:t xml:space="preserve">Time index </w:t>
            </w:r>
            <m:oMath>
              <m:r>
                <m:rPr>
                  <m:sty m:val="p"/>
                </m:rPr>
                <w:rPr>
                  <w:rFonts w:ascii="Cambria Math" w:eastAsia="Times New Roman" w:hAnsi="Cambria Math"/>
                  <w:lang w:eastAsia="fi-FI"/>
                </w:rPr>
                <m:t>t=</m:t>
              </m:r>
              <m:sSub>
                <m:sSubPr>
                  <m:ctrlPr>
                    <w:rPr>
                      <w:rFonts w:ascii="Cambria Math" w:eastAsia="Times New Roman" w:hAnsi="Cambria Math"/>
                      <w:lang w:eastAsia="fi-FI"/>
                    </w:rPr>
                  </m:ctrlPr>
                </m:sSubPr>
                <m:e>
                  <m:r>
                    <m:rPr>
                      <m:sty m:val="p"/>
                    </m:rPr>
                    <w:rPr>
                      <w:rFonts w:ascii="Cambria Math" w:eastAsia="Times New Roman" w:hAnsi="Cambria Math"/>
                      <w:lang w:eastAsia="fi-FI"/>
                    </w:rPr>
                    <m:t>S</m:t>
                  </m:r>
                </m:e>
                <m:sub>
                  <m:r>
                    <m:rPr>
                      <m:sty m:val="p"/>
                    </m:rPr>
                    <w:rPr>
                      <w:rFonts w:ascii="Cambria Math" w:eastAsia="Times New Roman" w:hAnsi="Cambria Math"/>
                      <w:lang w:eastAsia="fi-FI"/>
                    </w:rPr>
                    <m:t>tx</m:t>
                  </m:r>
                </m:sub>
              </m:sSub>
              <m:r>
                <m:rPr>
                  <m:sty m:val="p"/>
                </m:rPr>
                <w:rPr>
                  <w:rFonts w:ascii="Cambria Math" w:eastAsia="Times New Roman" w:hAnsi="Cambria Math"/>
                  <w:lang w:eastAsia="fi-FI"/>
                </w:rPr>
                <m:t>*c+s</m:t>
              </m:r>
            </m:oMath>
            <w:r>
              <w:rPr>
                <w:rFonts w:eastAsia="Times New Roman"/>
                <w:lang w:eastAsia="fi-FI"/>
              </w:rPr>
              <w:t xml:space="preserve">, </w:t>
            </w:r>
          </w:p>
          <w:p w14:paraId="65EB96B9" w14:textId="35F3E5C1" w:rsidR="00CB3911" w:rsidRPr="007D6F87" w:rsidRDefault="00CB3911" w:rsidP="0019270A">
            <w:pPr>
              <w:rPr>
                <w:rFonts w:eastAsia="Times New Roman"/>
                <w:lang w:eastAsia="fi-FI"/>
              </w:rPr>
            </w:pPr>
            <w:r>
              <w:rPr>
                <w:rFonts w:eastAsia="Times New Roman"/>
                <w:lang w:eastAsia="fi-FI"/>
              </w:rPr>
              <w:t>Beam index b = mod(s, Q)</w:t>
            </w:r>
          </w:p>
          <w:tbl>
            <w:tblPr>
              <w:tblStyle w:val="TableGrid"/>
              <w:tblW w:w="0" w:type="auto"/>
              <w:tblLook w:val="04A0" w:firstRow="1" w:lastRow="0" w:firstColumn="1" w:lastColumn="0" w:noHBand="0" w:noVBand="1"/>
            </w:tblPr>
            <w:tblGrid>
              <w:gridCol w:w="2845"/>
              <w:gridCol w:w="2846"/>
              <w:gridCol w:w="2846"/>
            </w:tblGrid>
            <w:tr w:rsidR="00CB3911" w14:paraId="76485567" w14:textId="77777777" w:rsidTr="0019270A">
              <w:tc>
                <w:tcPr>
                  <w:tcW w:w="2845" w:type="dxa"/>
                </w:tcPr>
                <w:p w14:paraId="1A023637" w14:textId="77777777" w:rsidR="00CB3911" w:rsidRDefault="00CB3911" w:rsidP="0019270A">
                  <w:pPr>
                    <w:rPr>
                      <w:rFonts w:eastAsia="Times New Roman"/>
                      <w:lang w:eastAsia="fi-FI"/>
                    </w:rPr>
                  </w:pPr>
                  <w:r>
                    <w:rPr>
                      <w:rFonts w:eastAsia="Times New Roman"/>
                      <w:lang w:eastAsia="fi-FI"/>
                    </w:rPr>
                    <w:t>Q</w:t>
                  </w:r>
                </w:p>
              </w:tc>
              <w:tc>
                <w:tcPr>
                  <w:tcW w:w="2846" w:type="dxa"/>
                </w:tcPr>
                <w:p w14:paraId="61E68AE2" w14:textId="77777777" w:rsidR="00CB3911" w:rsidRDefault="003A5804" w:rsidP="0019270A">
                  <w:pPr>
                    <w:rPr>
                      <w:rFonts w:eastAsia="Times New Roman"/>
                      <w:lang w:eastAsia="fi-FI"/>
                    </w:rPr>
                  </w:pPr>
                  <m:oMathPara>
                    <m:oMath>
                      <m:sSub>
                        <m:sSubPr>
                          <m:ctrlPr>
                            <w:rPr>
                              <w:rFonts w:ascii="Cambria Math" w:eastAsia="Times New Roman" w:hAnsi="Cambria Math"/>
                              <w:lang w:eastAsia="fi-FI"/>
                            </w:rPr>
                          </m:ctrlPr>
                        </m:sSubPr>
                        <m:e>
                          <m:r>
                            <m:rPr>
                              <m:sty m:val="p"/>
                            </m:rPr>
                            <w:rPr>
                              <w:rFonts w:ascii="Cambria Math" w:eastAsia="Times New Roman" w:hAnsi="Cambria Math"/>
                              <w:lang w:eastAsia="fi-FI"/>
                            </w:rPr>
                            <m:t>S</m:t>
                          </m:r>
                        </m:e>
                        <m:sub>
                          <m:r>
                            <m:rPr>
                              <m:sty m:val="p"/>
                            </m:rPr>
                            <w:rPr>
                              <w:rFonts w:ascii="Cambria Math" w:eastAsia="Times New Roman" w:hAnsi="Cambria Math"/>
                              <w:lang w:eastAsia="fi-FI"/>
                            </w:rPr>
                            <m:t>tx</m:t>
                          </m:r>
                        </m:sub>
                      </m:sSub>
                    </m:oMath>
                  </m:oMathPara>
                </w:p>
              </w:tc>
              <w:tc>
                <w:tcPr>
                  <w:tcW w:w="2846" w:type="dxa"/>
                </w:tcPr>
                <w:p w14:paraId="646AF510" w14:textId="77777777" w:rsidR="00CB3911" w:rsidRDefault="00CB3911" w:rsidP="0019270A">
                  <w:pPr>
                    <w:rPr>
                      <w:rFonts w:eastAsia="Times New Roman"/>
                      <w:lang w:eastAsia="fi-FI"/>
                    </w:rPr>
                  </w:pPr>
                  <w:r>
                    <w:rPr>
                      <w:rFonts w:eastAsia="Times New Roman"/>
                      <w:lang w:eastAsia="fi-FI"/>
                    </w:rPr>
                    <w:t>c</w:t>
                  </w:r>
                </w:p>
              </w:tc>
            </w:tr>
            <w:tr w:rsidR="00CB3911" w14:paraId="6E03BB23" w14:textId="77777777" w:rsidTr="0019270A">
              <w:tc>
                <w:tcPr>
                  <w:tcW w:w="2845" w:type="dxa"/>
                </w:tcPr>
                <w:p w14:paraId="50015484" w14:textId="77777777" w:rsidR="00CB3911" w:rsidRDefault="00CB3911" w:rsidP="0019270A">
                  <w:pPr>
                    <w:rPr>
                      <w:rFonts w:eastAsia="Times New Roman"/>
                      <w:lang w:eastAsia="fi-FI"/>
                    </w:rPr>
                  </w:pPr>
                  <w:r>
                    <w:rPr>
                      <w:rFonts w:eastAsia="Times New Roman"/>
                      <w:lang w:eastAsia="fi-FI"/>
                    </w:rPr>
                    <w:t>1, 2, 4, 8</w:t>
                  </w:r>
                </w:p>
              </w:tc>
              <w:tc>
                <w:tcPr>
                  <w:tcW w:w="2846" w:type="dxa"/>
                </w:tcPr>
                <w:p w14:paraId="5E142EC8" w14:textId="77777777" w:rsidR="00CB3911" w:rsidRDefault="00CB3911" w:rsidP="0019270A">
                  <w:pPr>
                    <w:rPr>
                      <w:rFonts w:eastAsia="Times New Roman"/>
                      <w:lang w:eastAsia="fi-FI"/>
                    </w:rPr>
                  </w:pPr>
                  <w:r>
                    <w:rPr>
                      <w:rFonts w:eastAsia="Times New Roman"/>
                      <w:lang w:eastAsia="fi-FI"/>
                    </w:rPr>
                    <w:t>8</w:t>
                  </w:r>
                </w:p>
              </w:tc>
              <w:tc>
                <w:tcPr>
                  <w:tcW w:w="2846" w:type="dxa"/>
                </w:tcPr>
                <w:p w14:paraId="47539EE6" w14:textId="77777777" w:rsidR="00CB3911" w:rsidRDefault="00CB3911" w:rsidP="0019270A">
                  <w:pPr>
                    <w:rPr>
                      <w:rFonts w:eastAsia="Times New Roman"/>
                      <w:lang w:eastAsia="fi-FI"/>
                    </w:rPr>
                  </w:pPr>
                  <w:r>
                    <w:rPr>
                      <w:rFonts w:eastAsia="Times New Roman"/>
                      <w:lang w:eastAsia="fi-FI"/>
                    </w:rPr>
                    <w:t>0, 1, 2</w:t>
                  </w:r>
                </w:p>
              </w:tc>
            </w:tr>
            <w:tr w:rsidR="00CB3911" w14:paraId="52B0BB9B" w14:textId="77777777" w:rsidTr="0019270A">
              <w:tc>
                <w:tcPr>
                  <w:tcW w:w="2845" w:type="dxa"/>
                </w:tcPr>
                <w:p w14:paraId="202F28E6" w14:textId="77777777" w:rsidR="00CB3911" w:rsidRDefault="00CB3911" w:rsidP="0019270A">
                  <w:pPr>
                    <w:rPr>
                      <w:rFonts w:eastAsia="Times New Roman"/>
                      <w:lang w:eastAsia="fi-FI"/>
                    </w:rPr>
                  </w:pPr>
                  <w:r>
                    <w:rPr>
                      <w:rFonts w:eastAsia="Times New Roman"/>
                      <w:lang w:eastAsia="fi-FI"/>
                    </w:rPr>
                    <w:t>3, 6</w:t>
                  </w:r>
                </w:p>
              </w:tc>
              <w:tc>
                <w:tcPr>
                  <w:tcW w:w="2846" w:type="dxa"/>
                </w:tcPr>
                <w:p w14:paraId="4C40CAB5" w14:textId="77777777" w:rsidR="00CB3911" w:rsidRDefault="00CB3911" w:rsidP="0019270A">
                  <w:pPr>
                    <w:rPr>
                      <w:rFonts w:eastAsia="Times New Roman"/>
                      <w:lang w:eastAsia="fi-FI"/>
                    </w:rPr>
                  </w:pPr>
                  <w:r>
                    <w:rPr>
                      <w:rFonts w:eastAsia="Times New Roman"/>
                      <w:lang w:eastAsia="fi-FI"/>
                    </w:rPr>
                    <w:t>6</w:t>
                  </w:r>
                </w:p>
              </w:tc>
              <w:tc>
                <w:tcPr>
                  <w:tcW w:w="2846" w:type="dxa"/>
                </w:tcPr>
                <w:p w14:paraId="6CAD62B5" w14:textId="77777777" w:rsidR="00CB3911" w:rsidRDefault="00CB3911" w:rsidP="0019270A">
                  <w:pPr>
                    <w:rPr>
                      <w:rFonts w:eastAsia="Times New Roman"/>
                      <w:lang w:eastAsia="fi-FI"/>
                    </w:rPr>
                  </w:pPr>
                  <w:r>
                    <w:rPr>
                      <w:rFonts w:eastAsia="Times New Roman"/>
                      <w:lang w:eastAsia="fi-FI"/>
                    </w:rPr>
                    <w:t>0, 1, 2, 3</w:t>
                  </w:r>
                </w:p>
              </w:tc>
            </w:tr>
            <w:tr w:rsidR="00CB3911" w14:paraId="03AC850B" w14:textId="77777777" w:rsidTr="0019270A">
              <w:tc>
                <w:tcPr>
                  <w:tcW w:w="2845" w:type="dxa"/>
                </w:tcPr>
                <w:p w14:paraId="6119FAE7" w14:textId="77777777" w:rsidR="00CB3911" w:rsidRDefault="00CB3911" w:rsidP="0019270A">
                  <w:pPr>
                    <w:rPr>
                      <w:rFonts w:eastAsia="Times New Roman"/>
                      <w:lang w:eastAsia="fi-FI"/>
                    </w:rPr>
                  </w:pPr>
                  <w:r>
                    <w:rPr>
                      <w:rFonts w:eastAsia="Times New Roman"/>
                      <w:lang w:eastAsia="fi-FI"/>
                    </w:rPr>
                    <w:t>5</w:t>
                  </w:r>
                </w:p>
              </w:tc>
              <w:tc>
                <w:tcPr>
                  <w:tcW w:w="2846" w:type="dxa"/>
                </w:tcPr>
                <w:p w14:paraId="3CBB68B4" w14:textId="77777777" w:rsidR="00CB3911" w:rsidRDefault="00CB3911" w:rsidP="0019270A">
                  <w:pPr>
                    <w:rPr>
                      <w:rFonts w:eastAsia="Times New Roman"/>
                      <w:lang w:eastAsia="fi-FI"/>
                    </w:rPr>
                  </w:pPr>
                  <w:r>
                    <w:rPr>
                      <w:rFonts w:eastAsia="Times New Roman"/>
                      <w:lang w:eastAsia="fi-FI"/>
                    </w:rPr>
                    <w:t>5</w:t>
                  </w:r>
                </w:p>
              </w:tc>
              <w:tc>
                <w:tcPr>
                  <w:tcW w:w="2846" w:type="dxa"/>
                </w:tcPr>
                <w:p w14:paraId="7CAC93BC" w14:textId="77777777" w:rsidR="00CB3911" w:rsidRDefault="00CB3911" w:rsidP="0019270A">
                  <w:pPr>
                    <w:rPr>
                      <w:rFonts w:eastAsia="Times New Roman"/>
                      <w:lang w:eastAsia="fi-FI"/>
                    </w:rPr>
                  </w:pPr>
                  <w:r>
                    <w:rPr>
                      <w:rFonts w:eastAsia="Times New Roman"/>
                      <w:lang w:eastAsia="fi-FI"/>
                    </w:rPr>
                    <w:t>0, 1, 2, 3</w:t>
                  </w:r>
                </w:p>
              </w:tc>
            </w:tr>
            <w:tr w:rsidR="00CB3911" w14:paraId="46E77C63" w14:textId="77777777" w:rsidTr="0019270A">
              <w:tc>
                <w:tcPr>
                  <w:tcW w:w="2845" w:type="dxa"/>
                </w:tcPr>
                <w:p w14:paraId="0C78A049" w14:textId="77777777" w:rsidR="00CB3911" w:rsidRDefault="00CB3911" w:rsidP="0019270A">
                  <w:pPr>
                    <w:rPr>
                      <w:rFonts w:eastAsia="Times New Roman"/>
                      <w:lang w:eastAsia="fi-FI"/>
                    </w:rPr>
                  </w:pPr>
                  <w:r>
                    <w:rPr>
                      <w:rFonts w:eastAsia="Times New Roman"/>
                      <w:lang w:eastAsia="fi-FI"/>
                    </w:rPr>
                    <w:t>7</w:t>
                  </w:r>
                </w:p>
              </w:tc>
              <w:tc>
                <w:tcPr>
                  <w:tcW w:w="2846" w:type="dxa"/>
                </w:tcPr>
                <w:p w14:paraId="0AA9C739" w14:textId="77777777" w:rsidR="00CB3911" w:rsidRDefault="00CB3911" w:rsidP="0019270A">
                  <w:pPr>
                    <w:rPr>
                      <w:rFonts w:eastAsia="Times New Roman"/>
                      <w:lang w:eastAsia="fi-FI"/>
                    </w:rPr>
                  </w:pPr>
                  <w:r>
                    <w:rPr>
                      <w:rFonts w:eastAsia="Times New Roman"/>
                      <w:lang w:eastAsia="fi-FI"/>
                    </w:rPr>
                    <w:t>7</w:t>
                  </w:r>
                </w:p>
              </w:tc>
              <w:tc>
                <w:tcPr>
                  <w:tcW w:w="2846" w:type="dxa"/>
                </w:tcPr>
                <w:p w14:paraId="2E4C79C0" w14:textId="77777777" w:rsidR="00CB3911" w:rsidRDefault="00CB3911" w:rsidP="0019270A">
                  <w:pPr>
                    <w:rPr>
                      <w:rFonts w:eastAsia="Times New Roman"/>
                      <w:lang w:eastAsia="fi-FI"/>
                    </w:rPr>
                  </w:pPr>
                  <w:r>
                    <w:rPr>
                      <w:rFonts w:eastAsia="Times New Roman"/>
                      <w:lang w:eastAsia="fi-FI"/>
                    </w:rPr>
                    <w:t>0, 1, 2</w:t>
                  </w:r>
                </w:p>
              </w:tc>
            </w:tr>
          </w:tbl>
          <w:p w14:paraId="399BC04D" w14:textId="77777777" w:rsidR="00CB3911" w:rsidRDefault="00CB3911" w:rsidP="0019270A"/>
        </w:tc>
      </w:tr>
    </w:tbl>
    <w:p w14:paraId="6782C8A1" w14:textId="77777777" w:rsidR="00CB3911" w:rsidRDefault="00CB3911" w:rsidP="00CB3911"/>
    <w:p w14:paraId="3B9CFD18" w14:textId="77777777" w:rsidR="009C1C22" w:rsidRDefault="009C1C22" w:rsidP="009C1C22">
      <w:r>
        <w:rPr>
          <w:u w:val="single"/>
        </w:rPr>
        <w:t>Comments</w:t>
      </w:r>
      <w:r>
        <w:t xml:space="preserve">: </w:t>
      </w:r>
    </w:p>
    <w:p w14:paraId="10A65B69" w14:textId="77777777" w:rsidR="009C1C22" w:rsidRDefault="009C1C22" w:rsidP="009C1C22">
      <w:pPr>
        <w:pStyle w:val="ListParagraph"/>
        <w:numPr>
          <w:ilvl w:val="0"/>
          <w:numId w:val="7"/>
        </w:numPr>
      </w:pPr>
      <w:r>
        <w:t xml:space="preserve">For Alt-1a, determination of beam index requires cycle </w:t>
      </w:r>
      <w:r w:rsidRPr="00C10B94">
        <w:t>index from PBCH that requires PBCH decoding</w:t>
      </w:r>
      <w:r>
        <w:t>. This was discussed as a drawback</w:t>
      </w:r>
      <w:r w:rsidRPr="00C10B94">
        <w:t xml:space="preserve"> for RRM</w:t>
      </w:r>
      <w:r>
        <w:t xml:space="preserve"> measurements</w:t>
      </w:r>
    </w:p>
    <w:p w14:paraId="590D8EE1" w14:textId="77777777" w:rsidR="009C1C22" w:rsidRPr="00C10B94" w:rsidRDefault="009C1C22" w:rsidP="009C1C22">
      <w:pPr>
        <w:pStyle w:val="ListParagraph"/>
        <w:numPr>
          <w:ilvl w:val="0"/>
          <w:numId w:val="7"/>
        </w:numPr>
      </w:pPr>
      <w:r w:rsidRPr="00C10B94">
        <w:t>For Alt-1b, beam index can be derived from PBCH-</w:t>
      </w:r>
      <w:proofErr w:type="gramStart"/>
      <w:r w:rsidRPr="00C10B94">
        <w:t>DMRS ‘s’</w:t>
      </w:r>
      <w:proofErr w:type="gramEnd"/>
      <w:r w:rsidRPr="00C10B94">
        <w:t xml:space="preserve"> and Q that is made available to UE. This was discussed as an advantage for RRM measurements.</w:t>
      </w:r>
    </w:p>
    <w:p w14:paraId="782F2F5E" w14:textId="77777777" w:rsidR="009C1C22" w:rsidRDefault="009C1C22" w:rsidP="009C1C22">
      <w:pPr>
        <w:pStyle w:val="ListParagraph"/>
        <w:numPr>
          <w:ilvl w:val="0"/>
          <w:numId w:val="7"/>
        </w:numPr>
      </w:pPr>
      <w:r>
        <w:t xml:space="preserve">Alt-1a and Alt-1b are equivalent for Q= 1, 2, 4, 8. From </w:t>
      </w:r>
      <w:r>
        <w:fldChar w:fldCharType="begin"/>
      </w:r>
      <w:r>
        <w:instrText xml:space="preserve"> REF _Ref4772282 \h </w:instrText>
      </w:r>
      <w:r>
        <w:fldChar w:fldCharType="separate"/>
      </w:r>
      <w:r w:rsidR="007C7CB3">
        <w:t xml:space="preserve">Table </w:t>
      </w:r>
      <w:r w:rsidR="007C7CB3">
        <w:rPr>
          <w:noProof/>
        </w:rPr>
        <w:t>3</w:t>
      </w:r>
      <w:r>
        <w:fldChar w:fldCharType="end"/>
      </w:r>
      <w:r>
        <w:t xml:space="preserve"> (Appendix) we note that the relation between beam index ‘b’ and PBCH-DMRS ‘s’ does not depend on ‘c’. Therefore we can simply use </w:t>
      </w:r>
      <w:r>
        <w:rPr>
          <w:rFonts w:eastAsia="Times New Roman"/>
          <w:lang w:eastAsia="fi-FI"/>
        </w:rPr>
        <w:t>b = mod(s, Q) for beam index determination in this case.</w:t>
      </w:r>
    </w:p>
    <w:p w14:paraId="1624C0EE" w14:textId="2AF88266" w:rsidR="0019270A" w:rsidRDefault="0019270A" w:rsidP="0019270A">
      <w:pPr>
        <w:pStyle w:val="Heading2"/>
      </w:pPr>
      <w:r>
        <w:t>PBCH decoding for RRM</w:t>
      </w:r>
    </w:p>
    <w:p w14:paraId="7B58BBAC" w14:textId="77777777" w:rsidR="0019270A" w:rsidRDefault="0019270A" w:rsidP="00CB3911"/>
    <w:p w14:paraId="579D883A" w14:textId="77777777" w:rsidR="00DE1A4C" w:rsidRPr="00DE1A4C" w:rsidRDefault="00DE1A4C" w:rsidP="00DE1A4C">
      <w:pPr>
        <w:rPr>
          <w:rFonts w:ascii="Times New Roman" w:hAnsi="Times New Roman"/>
        </w:rPr>
      </w:pPr>
      <w:r w:rsidRPr="00DE1A4C">
        <w:rPr>
          <w:rFonts w:ascii="Times New Roman" w:hAnsi="Times New Roman"/>
        </w:rPr>
        <w:t xml:space="preserve">According to Rel-15, for intra-frequency measurements a UE shall be able to identify a new detectable intra-frequency cell without an explicit time allowance for PBCH detection if UE is not indicated to report SSB based RRM measurement result or UE has been indicated neighbour cell is synchronous with serving cell. For inter-frequency measurements a UE shall be able to identify a new detectable inter-frequency cell without an explicit time allowance for PBCH detection if the UE is not indicated to report SSB based RRM measurement result. </w:t>
      </w:r>
    </w:p>
    <w:p w14:paraId="517FFBE6" w14:textId="77777777" w:rsidR="00DE1A4C" w:rsidRPr="00DE1A4C" w:rsidRDefault="00DE1A4C" w:rsidP="00DE1A4C">
      <w:pPr>
        <w:rPr>
          <w:rFonts w:ascii="Times New Roman" w:hAnsi="Times New Roman"/>
        </w:rPr>
      </w:pPr>
      <w:r w:rsidRPr="00DE1A4C">
        <w:rPr>
          <w:rFonts w:ascii="Times New Roman" w:hAnsi="Times New Roman"/>
        </w:rPr>
        <w:t>Note that for intra-frequency synchronous RRM, a UE can determine beam index since timing is known. Also synchronous RRM is assumed for licensed TDD FR1 bands. Also note that for asynchronous RRM there is no requirement for the UE to determine beam-index b. It is sufficient if the UE is able to average measurements across SSB instances that are QCL.</w:t>
      </w:r>
    </w:p>
    <w:p w14:paraId="35EF96CC" w14:textId="3A06B892" w:rsidR="00DE1A4C" w:rsidRPr="00DE1A4C" w:rsidRDefault="00DE1A4C" w:rsidP="00DE1A4C">
      <w:pPr>
        <w:rPr>
          <w:rFonts w:ascii="Times New Roman" w:hAnsi="Times New Roman"/>
        </w:rPr>
      </w:pPr>
      <w:r w:rsidRPr="00DE1A4C">
        <w:rPr>
          <w:rFonts w:ascii="Times New Roman" w:hAnsi="Times New Roman"/>
        </w:rPr>
        <w:t xml:space="preserve">From </w:t>
      </w:r>
      <w:r w:rsidRPr="00DE1A4C">
        <w:rPr>
          <w:rFonts w:ascii="Times New Roman" w:hAnsi="Times New Roman"/>
        </w:rPr>
        <w:fldChar w:fldCharType="begin"/>
      </w:r>
      <w:r w:rsidRPr="00DE1A4C">
        <w:rPr>
          <w:rFonts w:ascii="Times New Roman" w:hAnsi="Times New Roman"/>
        </w:rPr>
        <w:instrText xml:space="preserve"> REF _Ref4772960 \h </w:instrText>
      </w:r>
      <w:r>
        <w:rPr>
          <w:rFonts w:ascii="Times New Roman" w:hAnsi="Times New Roman"/>
        </w:rPr>
        <w:instrText xml:space="preserve"> \* MERGEFORMAT </w:instrText>
      </w:r>
      <w:r w:rsidRPr="00DE1A4C">
        <w:rPr>
          <w:rFonts w:ascii="Times New Roman" w:hAnsi="Times New Roman"/>
        </w:rPr>
      </w:r>
      <w:r w:rsidRPr="00DE1A4C">
        <w:rPr>
          <w:rFonts w:ascii="Times New Roman" w:hAnsi="Times New Roman"/>
        </w:rPr>
        <w:fldChar w:fldCharType="separate"/>
      </w:r>
      <w:r w:rsidR="007C7CB3" w:rsidRPr="007C7CB3">
        <w:rPr>
          <w:rFonts w:ascii="Times New Roman" w:hAnsi="Times New Roman"/>
        </w:rPr>
        <w:t xml:space="preserve">Table </w:t>
      </w:r>
      <w:r w:rsidR="007C7CB3" w:rsidRPr="007C7CB3">
        <w:rPr>
          <w:rFonts w:ascii="Times New Roman" w:hAnsi="Times New Roman"/>
          <w:noProof/>
        </w:rPr>
        <w:t>4</w:t>
      </w:r>
      <w:r w:rsidRPr="00DE1A4C">
        <w:rPr>
          <w:rFonts w:ascii="Times New Roman" w:hAnsi="Times New Roman"/>
        </w:rPr>
        <w:fldChar w:fldCharType="end"/>
      </w:r>
      <w:r w:rsidRPr="00DE1A4C">
        <w:rPr>
          <w:rFonts w:ascii="Times New Roman" w:hAnsi="Times New Roman"/>
        </w:rPr>
        <w:t xml:space="preserve"> and </w:t>
      </w:r>
      <w:r w:rsidRPr="00DE1A4C">
        <w:rPr>
          <w:rFonts w:ascii="Times New Roman" w:hAnsi="Times New Roman"/>
        </w:rPr>
        <w:fldChar w:fldCharType="begin"/>
      </w:r>
      <w:r w:rsidRPr="00DE1A4C">
        <w:rPr>
          <w:rFonts w:ascii="Times New Roman" w:hAnsi="Times New Roman"/>
        </w:rPr>
        <w:instrText xml:space="preserve"> REF _Ref4772963 \h </w:instrText>
      </w:r>
      <w:r>
        <w:rPr>
          <w:rFonts w:ascii="Times New Roman" w:hAnsi="Times New Roman"/>
        </w:rPr>
        <w:instrText xml:space="preserve"> \* MERGEFORMAT </w:instrText>
      </w:r>
      <w:r w:rsidRPr="00DE1A4C">
        <w:rPr>
          <w:rFonts w:ascii="Times New Roman" w:hAnsi="Times New Roman"/>
        </w:rPr>
      </w:r>
      <w:r w:rsidRPr="00DE1A4C">
        <w:rPr>
          <w:rFonts w:ascii="Times New Roman" w:hAnsi="Times New Roman"/>
        </w:rPr>
        <w:fldChar w:fldCharType="separate"/>
      </w:r>
      <w:r w:rsidR="007C7CB3" w:rsidRPr="007C7CB3">
        <w:rPr>
          <w:rFonts w:ascii="Times New Roman" w:hAnsi="Times New Roman"/>
        </w:rPr>
        <w:t xml:space="preserve">Table </w:t>
      </w:r>
      <w:r w:rsidR="007C7CB3" w:rsidRPr="007C7CB3">
        <w:rPr>
          <w:rFonts w:ascii="Times New Roman" w:hAnsi="Times New Roman"/>
          <w:noProof/>
        </w:rPr>
        <w:t>5</w:t>
      </w:r>
      <w:r w:rsidRPr="00DE1A4C">
        <w:rPr>
          <w:rFonts w:ascii="Times New Roman" w:hAnsi="Times New Roman"/>
        </w:rPr>
        <w:fldChar w:fldCharType="end"/>
      </w:r>
      <w:r w:rsidRPr="00DE1A4C">
        <w:rPr>
          <w:rFonts w:ascii="Times New Roman" w:hAnsi="Times New Roman"/>
        </w:rPr>
        <w:t xml:space="preserve"> (Appendix) we can show that for all Q, if PBCH-DMRS s</w:t>
      </w:r>
      <w:r w:rsidRPr="00DE1A4C">
        <w:rPr>
          <w:rFonts w:ascii="Times New Roman" w:hAnsi="Times New Roman"/>
          <w:vertAlign w:val="subscript"/>
        </w:rPr>
        <w:t>t1</w:t>
      </w:r>
      <w:r w:rsidRPr="00DE1A4C">
        <w:rPr>
          <w:rFonts w:ascii="Times New Roman" w:hAnsi="Times New Roman"/>
        </w:rPr>
        <w:t>, s</w:t>
      </w:r>
      <w:r w:rsidRPr="00DE1A4C">
        <w:rPr>
          <w:rFonts w:ascii="Times New Roman" w:hAnsi="Times New Roman"/>
          <w:vertAlign w:val="subscript"/>
        </w:rPr>
        <w:t>t2</w:t>
      </w:r>
      <w:r w:rsidRPr="00DE1A4C">
        <w:rPr>
          <w:rFonts w:ascii="Times New Roman" w:hAnsi="Times New Roman"/>
        </w:rPr>
        <w:t xml:space="preserve"> are QCL, they are related by:</w:t>
      </w:r>
    </w:p>
    <w:p w14:paraId="4378EDB2" w14:textId="2EE38B63" w:rsidR="00DE1A4C" w:rsidRPr="00DE1A4C" w:rsidRDefault="00DE1A4C" w:rsidP="00DE1A4C">
      <w:pPr>
        <w:rPr>
          <w:rFonts w:ascii="Times New Roman" w:hAnsi="Times New Roman"/>
        </w:rPr>
      </w:pPr>
      <w:r w:rsidRPr="00DE1A4C">
        <w:rPr>
          <w:rFonts w:ascii="Times New Roman" w:hAnsi="Times New Roman"/>
        </w:rPr>
        <w:t xml:space="preserve"> s</w:t>
      </w:r>
      <w:r w:rsidRPr="00DE1A4C">
        <w:rPr>
          <w:rFonts w:ascii="Times New Roman" w:hAnsi="Times New Roman"/>
          <w:vertAlign w:val="subscript"/>
        </w:rPr>
        <w:t>t2</w:t>
      </w:r>
      <w:r w:rsidRPr="00DE1A4C">
        <w:rPr>
          <w:rFonts w:ascii="Times New Roman" w:hAnsi="Times New Roman"/>
        </w:rPr>
        <w:t xml:space="preserve"> = (s</w:t>
      </w:r>
      <w:r w:rsidRPr="00DE1A4C">
        <w:rPr>
          <w:rFonts w:ascii="Times New Roman" w:hAnsi="Times New Roman"/>
          <w:vertAlign w:val="subscript"/>
        </w:rPr>
        <w:t>t1</w:t>
      </w:r>
      <w:r w:rsidRPr="00DE1A4C">
        <w:rPr>
          <w:rFonts w:ascii="Times New Roman" w:hAnsi="Times New Roman"/>
        </w:rPr>
        <w:t xml:space="preserve"> + k*Q) mod 8, where k is an integer and k</w:t>
      </w:r>
      <w:proofErr w:type="gramStart"/>
      <w:r w:rsidRPr="00DE1A4C">
        <w:rPr>
          <w:rFonts w:ascii="Times New Roman" w:hAnsi="Times New Roman"/>
        </w:rPr>
        <w:t>=(</w:t>
      </w:r>
      <w:proofErr w:type="gramEnd"/>
      <w:r w:rsidRPr="00DE1A4C">
        <w:rPr>
          <w:rFonts w:ascii="Times New Roman" w:hAnsi="Times New Roman"/>
        </w:rPr>
        <w:t xml:space="preserve">t2-t1)/Q. The time difference between measurements (t2-t1) is known at the UE. Therefore if Q is known, this allows the UE to average SSBs that are QCL from PBCH-DMRS detection only (although the beam index b is not determined). This is shown in </w:t>
      </w:r>
      <w:r w:rsidRPr="00DE1A4C">
        <w:rPr>
          <w:rFonts w:ascii="Times New Roman" w:hAnsi="Times New Roman"/>
        </w:rPr>
        <w:fldChar w:fldCharType="begin"/>
      </w:r>
      <w:r w:rsidRPr="00DE1A4C">
        <w:rPr>
          <w:rFonts w:ascii="Times New Roman" w:hAnsi="Times New Roman"/>
        </w:rPr>
        <w:instrText xml:space="preserve"> REF _Ref4773126 \h </w:instrText>
      </w:r>
      <w:r>
        <w:rPr>
          <w:rFonts w:ascii="Times New Roman" w:hAnsi="Times New Roman"/>
        </w:rPr>
        <w:instrText xml:space="preserve"> \* MERGEFORMAT </w:instrText>
      </w:r>
      <w:r w:rsidRPr="00DE1A4C">
        <w:rPr>
          <w:rFonts w:ascii="Times New Roman" w:hAnsi="Times New Roman"/>
        </w:rPr>
      </w:r>
      <w:r w:rsidRPr="00DE1A4C">
        <w:rPr>
          <w:rFonts w:ascii="Times New Roman" w:hAnsi="Times New Roman"/>
        </w:rPr>
        <w:fldChar w:fldCharType="separate"/>
      </w:r>
      <w:r w:rsidR="007C7CB3" w:rsidRPr="00DE1A4C">
        <w:rPr>
          <w:rFonts w:ascii="Times New Roman" w:hAnsi="Times New Roman"/>
        </w:rPr>
        <w:t xml:space="preserve">Figure </w:t>
      </w:r>
      <w:r w:rsidR="007C7CB3">
        <w:rPr>
          <w:rFonts w:ascii="Times New Roman" w:hAnsi="Times New Roman"/>
          <w:noProof/>
        </w:rPr>
        <w:t>1</w:t>
      </w:r>
      <w:r w:rsidRPr="00DE1A4C">
        <w:rPr>
          <w:rFonts w:ascii="Times New Roman" w:hAnsi="Times New Roman"/>
        </w:rPr>
        <w:fldChar w:fldCharType="end"/>
      </w:r>
      <w:r w:rsidRPr="00DE1A4C">
        <w:rPr>
          <w:rFonts w:ascii="Times New Roman" w:hAnsi="Times New Roman"/>
        </w:rPr>
        <w:t xml:space="preserve"> below.</w:t>
      </w:r>
    </w:p>
    <w:p w14:paraId="07A256EC" w14:textId="77777777" w:rsidR="00CB3911" w:rsidRDefault="00CB3911" w:rsidP="00CB3911"/>
    <w:p w14:paraId="79ED4970" w14:textId="77777777" w:rsidR="00CB3911" w:rsidRDefault="00CB3911" w:rsidP="00CB3911"/>
    <w:p w14:paraId="1F274640" w14:textId="77777777" w:rsidR="00CB3911" w:rsidRDefault="00CB3911" w:rsidP="00CB3911">
      <w:pPr>
        <w:keepNext/>
      </w:pPr>
      <w:r>
        <w:object w:dxaOrig="9421" w:dyaOrig="6151" w14:anchorId="21C88C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35pt;height:305pt" o:ole="">
            <v:imagedata r:id="rId11" o:title=""/>
          </v:shape>
          <o:OLEObject Type="Embed" ProgID="Visio.Drawing.15" ShapeID="_x0000_i1025" DrawAspect="Content" ObjectID="_1627487364" r:id="rId12"/>
        </w:object>
      </w:r>
    </w:p>
    <w:p w14:paraId="40BEC2C4" w14:textId="77777777" w:rsidR="00CB3911" w:rsidRPr="00DE1A4C" w:rsidRDefault="00CB3911" w:rsidP="00CB3911">
      <w:pPr>
        <w:pStyle w:val="Caption"/>
        <w:jc w:val="center"/>
        <w:rPr>
          <w:rFonts w:ascii="Times New Roman" w:hAnsi="Times New Roman"/>
          <w:i/>
          <w:sz w:val="20"/>
        </w:rPr>
      </w:pPr>
      <w:bookmarkStart w:id="1" w:name="_Ref4773126"/>
      <w:r w:rsidRPr="00DE1A4C">
        <w:rPr>
          <w:rFonts w:ascii="Times New Roman" w:hAnsi="Times New Roman"/>
          <w:sz w:val="20"/>
        </w:rPr>
        <w:t xml:space="preserve">Figure </w:t>
      </w:r>
      <w:r w:rsidRPr="00DE1A4C">
        <w:rPr>
          <w:rFonts w:ascii="Times New Roman" w:hAnsi="Times New Roman"/>
          <w:i/>
          <w:sz w:val="20"/>
        </w:rPr>
        <w:fldChar w:fldCharType="begin"/>
      </w:r>
      <w:r w:rsidRPr="00DE1A4C">
        <w:rPr>
          <w:rFonts w:ascii="Times New Roman" w:hAnsi="Times New Roman"/>
          <w:sz w:val="20"/>
        </w:rPr>
        <w:instrText xml:space="preserve"> SEQ Figure \* ARABIC </w:instrText>
      </w:r>
      <w:r w:rsidRPr="00DE1A4C">
        <w:rPr>
          <w:rFonts w:ascii="Times New Roman" w:hAnsi="Times New Roman"/>
          <w:i/>
          <w:sz w:val="20"/>
        </w:rPr>
        <w:fldChar w:fldCharType="separate"/>
      </w:r>
      <w:r w:rsidR="007C7CB3">
        <w:rPr>
          <w:rFonts w:ascii="Times New Roman" w:hAnsi="Times New Roman"/>
          <w:noProof/>
          <w:sz w:val="20"/>
        </w:rPr>
        <w:t>1</w:t>
      </w:r>
      <w:r w:rsidRPr="00DE1A4C">
        <w:rPr>
          <w:rFonts w:ascii="Times New Roman" w:hAnsi="Times New Roman"/>
          <w:i/>
          <w:sz w:val="20"/>
        </w:rPr>
        <w:fldChar w:fldCharType="end"/>
      </w:r>
      <w:bookmarkEnd w:id="1"/>
      <w:r w:rsidRPr="00DE1A4C">
        <w:rPr>
          <w:rFonts w:ascii="Times New Roman" w:hAnsi="Times New Roman"/>
          <w:sz w:val="20"/>
        </w:rPr>
        <w:t>: Shows that in Alt1a for Q=3, the PBCH-DMRS index can be determined based on the difference in the time-index of the measured SSBs between two SMTC windows.</w:t>
      </w:r>
    </w:p>
    <w:p w14:paraId="7142B7E9" w14:textId="77777777" w:rsidR="00CB3911" w:rsidRDefault="00CB3911" w:rsidP="00CB3911"/>
    <w:p w14:paraId="29D4C245" w14:textId="5F2731A5" w:rsidR="00CB3911" w:rsidRPr="00DE1A4C" w:rsidRDefault="00151C59" w:rsidP="00CB3911">
      <w:pPr>
        <w:rPr>
          <w:rFonts w:ascii="Times New Roman" w:hAnsi="Times New Roman"/>
        </w:rPr>
      </w:pPr>
      <w:r w:rsidRPr="00DE1A4C">
        <w:rPr>
          <w:rFonts w:ascii="Times New Roman" w:hAnsi="Times New Roman"/>
        </w:rPr>
        <w:t>Therefore we have the following:</w:t>
      </w:r>
    </w:p>
    <w:p w14:paraId="3FC3A842" w14:textId="58EF5782" w:rsidR="00151C59" w:rsidRPr="00DE1A4C" w:rsidRDefault="00151C59" w:rsidP="00151C59">
      <w:pPr>
        <w:rPr>
          <w:rFonts w:ascii="Times New Roman" w:eastAsiaTheme="minorEastAsia" w:hAnsi="Times New Roman"/>
          <w:b/>
          <w:i/>
          <w:lang w:eastAsia="fi-FI"/>
        </w:rPr>
      </w:pPr>
      <w:r w:rsidRPr="00DE1A4C">
        <w:rPr>
          <w:rFonts w:ascii="Times New Roman" w:hAnsi="Times New Roman"/>
          <w:b/>
          <w:i/>
        </w:rPr>
        <w:t xml:space="preserve">Proposal-1: Frame timing determination (Alt-1a): </w:t>
      </w:r>
      <w:r w:rsidRPr="00DE1A4C">
        <w:rPr>
          <w:rFonts w:ascii="Times New Roman" w:eastAsiaTheme="minorEastAsia" w:hAnsi="Times New Roman"/>
          <w:b/>
          <w:i/>
          <w:lang w:eastAsia="fi-FI"/>
        </w:rPr>
        <w:t xml:space="preserve">Time </w:t>
      </w:r>
      <w:proofErr w:type="gramStart"/>
      <w:r w:rsidRPr="00DE1A4C">
        <w:rPr>
          <w:rFonts w:ascii="Times New Roman" w:eastAsiaTheme="minorEastAsia" w:hAnsi="Times New Roman"/>
          <w:b/>
          <w:i/>
          <w:lang w:eastAsia="fi-FI"/>
        </w:rPr>
        <w:t xml:space="preserve">index </w:t>
      </w:r>
      <w:proofErr w:type="gramEnd"/>
      <m:oMath>
        <m:r>
          <m:rPr>
            <m:sty m:val="bi"/>
          </m:rPr>
          <w:rPr>
            <w:rFonts w:ascii="Cambria Math" w:eastAsia="Times New Roman" w:hAnsi="Cambria Math"/>
            <w:lang w:eastAsia="fi-FI"/>
          </w:rPr>
          <m:t>t=8*c+s</m:t>
        </m:r>
      </m:oMath>
      <w:r w:rsidRPr="00DE1A4C">
        <w:rPr>
          <w:rFonts w:ascii="Times New Roman" w:eastAsiaTheme="minorEastAsia" w:hAnsi="Times New Roman"/>
          <w:b/>
          <w:i/>
          <w:lang w:eastAsia="fi-FI"/>
        </w:rPr>
        <w:t>, Beam index determination: Beam index b = mod(</w:t>
      </w:r>
      <m:oMath>
        <m:r>
          <m:rPr>
            <m:sty m:val="bi"/>
          </m:rPr>
          <w:rPr>
            <w:rFonts w:ascii="Cambria Math" w:eastAsia="Times New Roman" w:hAnsi="Cambria Math"/>
            <w:lang w:eastAsia="fi-FI"/>
          </w:rPr>
          <m:t>8*c+s</m:t>
        </m:r>
      </m:oMath>
      <w:r w:rsidRPr="00DE1A4C">
        <w:rPr>
          <w:rFonts w:ascii="Times New Roman" w:eastAsiaTheme="minorEastAsia" w:hAnsi="Times New Roman"/>
          <w:b/>
          <w:i/>
          <w:lang w:eastAsia="fi-FI"/>
        </w:rPr>
        <w:t>, Q), Q = 1, 2, …, 8.</w:t>
      </w:r>
      <w:r w:rsidR="00DE1A4C" w:rsidRPr="00DE1A4C">
        <w:rPr>
          <w:rFonts w:ascii="Times New Roman" w:eastAsiaTheme="minorEastAsia" w:hAnsi="Times New Roman"/>
          <w:b/>
          <w:i/>
          <w:lang w:eastAsia="fi-FI"/>
        </w:rPr>
        <w:t xml:space="preserve"> This reduces to mod(s, Q) for Q= 1, 2, 4, 8</w:t>
      </w:r>
    </w:p>
    <w:p w14:paraId="501AD04E" w14:textId="0739134C" w:rsidR="00151C59" w:rsidRPr="00DE1A4C" w:rsidRDefault="00151C59" w:rsidP="00151C59">
      <w:pPr>
        <w:rPr>
          <w:rFonts w:ascii="Times New Roman" w:eastAsiaTheme="minorEastAsia" w:hAnsi="Times New Roman"/>
          <w:b/>
          <w:i/>
          <w:lang w:eastAsia="fi-FI"/>
        </w:rPr>
      </w:pPr>
      <w:r w:rsidRPr="00DE1A4C">
        <w:rPr>
          <w:rFonts w:ascii="Times New Roman" w:eastAsiaTheme="minorEastAsia" w:hAnsi="Times New Roman"/>
          <w:b/>
          <w:i/>
          <w:lang w:eastAsia="fi-FI"/>
        </w:rPr>
        <w:t>Observation-2: In licensed band FR1, timing is assumed to be aligned in TDD. For asynchronous RRM measurements beam-index is not required to be reported without PBCH decoding.</w:t>
      </w:r>
    </w:p>
    <w:p w14:paraId="0C8B82D7" w14:textId="0416D7E4" w:rsidR="00151C59" w:rsidRPr="00DE1A4C" w:rsidRDefault="00151C59" w:rsidP="00CB3911">
      <w:pPr>
        <w:rPr>
          <w:rFonts w:ascii="Times New Roman" w:eastAsiaTheme="minorEastAsia" w:hAnsi="Times New Roman"/>
          <w:b/>
          <w:i/>
          <w:lang w:eastAsia="fi-FI"/>
        </w:rPr>
      </w:pPr>
      <w:r w:rsidRPr="00DE1A4C">
        <w:rPr>
          <w:rFonts w:ascii="Times New Roman" w:eastAsiaTheme="minorEastAsia" w:hAnsi="Times New Roman"/>
          <w:b/>
          <w:i/>
          <w:lang w:eastAsia="fi-FI"/>
        </w:rPr>
        <w:t>Observation-3: Alt-1a allows RRM measurement and filtering within the same beam –index without PBCH decoding for all Q values and if Q is known.</w:t>
      </w:r>
    </w:p>
    <w:p w14:paraId="533E1DDD" w14:textId="301AE9DF" w:rsidR="0019270A" w:rsidRDefault="0019270A" w:rsidP="0019270A">
      <w:pPr>
        <w:pStyle w:val="Heading2"/>
      </w:pPr>
      <w:r>
        <w:t>UE complexity for Alt-1b</w:t>
      </w:r>
    </w:p>
    <w:p w14:paraId="08764356" w14:textId="77777777" w:rsidR="00CB3911" w:rsidRDefault="00CB3911" w:rsidP="00CB3911"/>
    <w:p w14:paraId="3C01F79C" w14:textId="77777777" w:rsidR="00CB3911" w:rsidRDefault="00CB3911" w:rsidP="00CB3911">
      <w:pPr>
        <w:keepNext/>
        <w:jc w:val="center"/>
      </w:pPr>
      <w:r w:rsidRPr="00FF7DD0">
        <w:rPr>
          <w:noProof/>
          <w:lang w:val="en-US"/>
        </w:rPr>
        <w:lastRenderedPageBreak/>
        <w:drawing>
          <wp:inline distT="0" distB="0" distL="0" distR="0" wp14:anchorId="58290D03" wp14:editId="39E5093A">
            <wp:extent cx="4507992" cy="4572000"/>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507992" cy="4572000"/>
                    </a:xfrm>
                    <a:prstGeom prst="rect">
                      <a:avLst/>
                    </a:prstGeom>
                  </pic:spPr>
                </pic:pic>
              </a:graphicData>
            </a:graphic>
          </wp:inline>
        </w:drawing>
      </w:r>
    </w:p>
    <w:p w14:paraId="3284EC72" w14:textId="77777777" w:rsidR="00CB3911" w:rsidRPr="00DE1A4C" w:rsidRDefault="00CB3911" w:rsidP="00CB3911">
      <w:pPr>
        <w:pStyle w:val="Caption"/>
        <w:rPr>
          <w:rFonts w:ascii="Times New Roman" w:hAnsi="Times New Roman"/>
          <w:i/>
          <w:sz w:val="20"/>
        </w:rPr>
      </w:pPr>
      <w:r w:rsidRPr="00DE1A4C">
        <w:rPr>
          <w:rFonts w:ascii="Times New Roman" w:hAnsi="Times New Roman"/>
          <w:sz w:val="20"/>
        </w:rPr>
        <w:t xml:space="preserve">Figure </w:t>
      </w:r>
      <w:r w:rsidRPr="00DE1A4C">
        <w:rPr>
          <w:rFonts w:ascii="Times New Roman" w:hAnsi="Times New Roman"/>
          <w:i/>
          <w:sz w:val="20"/>
        </w:rPr>
        <w:fldChar w:fldCharType="begin"/>
      </w:r>
      <w:r w:rsidRPr="00DE1A4C">
        <w:rPr>
          <w:rFonts w:ascii="Times New Roman" w:hAnsi="Times New Roman"/>
          <w:sz w:val="20"/>
        </w:rPr>
        <w:instrText xml:space="preserve"> SEQ Figure \* ARABIC </w:instrText>
      </w:r>
      <w:r w:rsidRPr="00DE1A4C">
        <w:rPr>
          <w:rFonts w:ascii="Times New Roman" w:hAnsi="Times New Roman"/>
          <w:i/>
          <w:sz w:val="20"/>
        </w:rPr>
        <w:fldChar w:fldCharType="separate"/>
      </w:r>
      <w:r w:rsidR="007C7CB3">
        <w:rPr>
          <w:rFonts w:ascii="Times New Roman" w:hAnsi="Times New Roman"/>
          <w:noProof/>
          <w:sz w:val="20"/>
        </w:rPr>
        <w:t>2</w:t>
      </w:r>
      <w:r w:rsidRPr="00DE1A4C">
        <w:rPr>
          <w:rFonts w:ascii="Times New Roman" w:hAnsi="Times New Roman"/>
          <w:i/>
          <w:sz w:val="20"/>
        </w:rPr>
        <w:fldChar w:fldCharType="end"/>
      </w:r>
      <w:r w:rsidRPr="00DE1A4C">
        <w:rPr>
          <w:rFonts w:ascii="Times New Roman" w:hAnsi="Times New Roman"/>
          <w:sz w:val="20"/>
        </w:rPr>
        <w:t xml:space="preserve">: (a) For Alt1-b when Q is unknown, hypotheses for PBCH-DMRS increases for a given time-index t determined using PSS/SSS detection (from 1 to 4 in certain cases as highlighted above) which can be challenging for RRM measurements/initial access for certain implementations. (b) for certain UE implementations following Rel-15 soft-combining principles where PBCH soft combining is feasible within the same cycle index c, Alt-b (for example Stx=5) can reduce opportunities for PBCH soft-combining. </w:t>
      </w:r>
    </w:p>
    <w:p w14:paraId="306FA3E9" w14:textId="77777777" w:rsidR="00CB3911" w:rsidRDefault="00CB3911" w:rsidP="00CB3911"/>
    <w:p w14:paraId="45EFFAF6" w14:textId="579772ED" w:rsidR="00CB3911" w:rsidRDefault="00CB3911" w:rsidP="00CB3911">
      <w:r>
        <w:t xml:space="preserve">Assuming PBCH-DMRS detection based on accumulation corresponding to 2 PSS/SSS peaks and as an example considering PSS/SSS peaks separated by 8 slots, we have 8 hypotheses for Alt-1a. We can observe for Alt-1b, for the same case, the number of PBCH-DMRS detection hypotheses is </w:t>
      </w:r>
      <w:r w:rsidR="00C574DC">
        <w:t>34</w:t>
      </w:r>
      <w:r>
        <w:t>. Note that this accumulation is applicable to both intra-DRS and inter-DRS transmission window case.</w:t>
      </w:r>
    </w:p>
    <w:p w14:paraId="227B76A0" w14:textId="77777777" w:rsidR="00CB3911" w:rsidRPr="00371862" w:rsidRDefault="00CB3911" w:rsidP="00CB3911">
      <w:pPr>
        <w:pStyle w:val="Caption"/>
        <w:keepNext/>
        <w:jc w:val="center"/>
        <w:rPr>
          <w:i/>
        </w:rPr>
      </w:pPr>
      <w:r w:rsidRPr="00371862">
        <w:t xml:space="preserve">Table </w:t>
      </w:r>
      <w:r w:rsidRPr="00371862">
        <w:rPr>
          <w:i/>
        </w:rPr>
        <w:fldChar w:fldCharType="begin"/>
      </w:r>
      <w:r w:rsidRPr="00371862">
        <w:instrText xml:space="preserve"> SEQ Table \* ARABIC </w:instrText>
      </w:r>
      <w:r w:rsidRPr="00371862">
        <w:rPr>
          <w:i/>
        </w:rPr>
        <w:fldChar w:fldCharType="separate"/>
      </w:r>
      <w:r w:rsidR="007C7CB3">
        <w:rPr>
          <w:noProof/>
        </w:rPr>
        <w:t>1</w:t>
      </w:r>
      <w:r w:rsidRPr="00371862">
        <w:rPr>
          <w:i/>
        </w:rPr>
        <w:fldChar w:fldCharType="end"/>
      </w:r>
      <w:r>
        <w:t>: For Alt-1a PBCH-DMRS hypotheses for corresponding to two PSS/SSS peaks separated by 8 slots</w:t>
      </w:r>
    </w:p>
    <w:tbl>
      <w:tblPr>
        <w:tblStyle w:val="TableGrid"/>
        <w:tblW w:w="0" w:type="auto"/>
        <w:jc w:val="center"/>
        <w:tblLook w:val="04A0" w:firstRow="1" w:lastRow="0" w:firstColumn="1" w:lastColumn="0" w:noHBand="0" w:noVBand="1"/>
      </w:tblPr>
      <w:tblGrid>
        <w:gridCol w:w="2006"/>
        <w:gridCol w:w="507"/>
        <w:gridCol w:w="507"/>
        <w:gridCol w:w="507"/>
        <w:gridCol w:w="507"/>
        <w:gridCol w:w="507"/>
        <w:gridCol w:w="507"/>
        <w:gridCol w:w="507"/>
        <w:gridCol w:w="507"/>
      </w:tblGrid>
      <w:tr w:rsidR="00CB3911" w14:paraId="705553F9" w14:textId="77777777" w:rsidTr="0019270A">
        <w:trPr>
          <w:jc w:val="center"/>
        </w:trPr>
        <w:tc>
          <w:tcPr>
            <w:tcW w:w="0" w:type="auto"/>
          </w:tcPr>
          <w:p w14:paraId="7582A7FF" w14:textId="77777777" w:rsidR="00CB3911" w:rsidRDefault="00CB3911" w:rsidP="0019270A">
            <w:r>
              <w:t>First PSS/SSS peak</w:t>
            </w:r>
          </w:p>
        </w:tc>
        <w:tc>
          <w:tcPr>
            <w:tcW w:w="0" w:type="auto"/>
          </w:tcPr>
          <w:p w14:paraId="3073D39B" w14:textId="77777777" w:rsidR="00CB3911" w:rsidRDefault="00CB3911" w:rsidP="0019270A">
            <w:r>
              <w:t>s=0</w:t>
            </w:r>
          </w:p>
        </w:tc>
        <w:tc>
          <w:tcPr>
            <w:tcW w:w="0" w:type="auto"/>
          </w:tcPr>
          <w:p w14:paraId="66899F6C" w14:textId="77777777" w:rsidR="00CB3911" w:rsidRDefault="00CB3911" w:rsidP="0019270A">
            <w:r>
              <w:t>s=1</w:t>
            </w:r>
          </w:p>
        </w:tc>
        <w:tc>
          <w:tcPr>
            <w:tcW w:w="0" w:type="auto"/>
          </w:tcPr>
          <w:p w14:paraId="48B5E254" w14:textId="77777777" w:rsidR="00CB3911" w:rsidRDefault="00CB3911" w:rsidP="0019270A">
            <w:r>
              <w:t>s=2</w:t>
            </w:r>
          </w:p>
        </w:tc>
        <w:tc>
          <w:tcPr>
            <w:tcW w:w="0" w:type="auto"/>
          </w:tcPr>
          <w:p w14:paraId="04B8802B" w14:textId="77777777" w:rsidR="00CB3911" w:rsidRDefault="00CB3911" w:rsidP="0019270A">
            <w:r>
              <w:t>s=3</w:t>
            </w:r>
          </w:p>
        </w:tc>
        <w:tc>
          <w:tcPr>
            <w:tcW w:w="0" w:type="auto"/>
          </w:tcPr>
          <w:p w14:paraId="3519A852" w14:textId="77777777" w:rsidR="00CB3911" w:rsidRDefault="00CB3911" w:rsidP="0019270A">
            <w:r>
              <w:t>s=4</w:t>
            </w:r>
          </w:p>
        </w:tc>
        <w:tc>
          <w:tcPr>
            <w:tcW w:w="0" w:type="auto"/>
          </w:tcPr>
          <w:p w14:paraId="345B1C32" w14:textId="77777777" w:rsidR="00CB3911" w:rsidRDefault="00CB3911" w:rsidP="0019270A">
            <w:r>
              <w:t>s=5</w:t>
            </w:r>
          </w:p>
        </w:tc>
        <w:tc>
          <w:tcPr>
            <w:tcW w:w="0" w:type="auto"/>
          </w:tcPr>
          <w:p w14:paraId="26556BCE" w14:textId="77777777" w:rsidR="00CB3911" w:rsidRDefault="00CB3911" w:rsidP="0019270A">
            <w:r>
              <w:t>s=6</w:t>
            </w:r>
          </w:p>
        </w:tc>
        <w:tc>
          <w:tcPr>
            <w:tcW w:w="0" w:type="auto"/>
          </w:tcPr>
          <w:p w14:paraId="361575CF" w14:textId="77777777" w:rsidR="00CB3911" w:rsidRDefault="00CB3911" w:rsidP="0019270A">
            <w:r>
              <w:t>s=7</w:t>
            </w:r>
          </w:p>
        </w:tc>
      </w:tr>
      <w:tr w:rsidR="00CB3911" w14:paraId="16D318C0" w14:textId="77777777" w:rsidTr="0019270A">
        <w:trPr>
          <w:jc w:val="center"/>
        </w:trPr>
        <w:tc>
          <w:tcPr>
            <w:tcW w:w="0" w:type="auto"/>
          </w:tcPr>
          <w:p w14:paraId="14836621" w14:textId="77777777" w:rsidR="00CB3911" w:rsidRDefault="00CB3911" w:rsidP="0019270A">
            <w:r>
              <w:t>Second PSS/SSS peak</w:t>
            </w:r>
          </w:p>
        </w:tc>
        <w:tc>
          <w:tcPr>
            <w:tcW w:w="0" w:type="auto"/>
          </w:tcPr>
          <w:p w14:paraId="0FF1BE68" w14:textId="77777777" w:rsidR="00CB3911" w:rsidRDefault="00CB3911" w:rsidP="0019270A">
            <w:r>
              <w:t>s=0</w:t>
            </w:r>
          </w:p>
        </w:tc>
        <w:tc>
          <w:tcPr>
            <w:tcW w:w="0" w:type="auto"/>
          </w:tcPr>
          <w:p w14:paraId="48225B05" w14:textId="77777777" w:rsidR="00CB3911" w:rsidRDefault="00CB3911" w:rsidP="0019270A">
            <w:r>
              <w:t>s=1</w:t>
            </w:r>
          </w:p>
        </w:tc>
        <w:tc>
          <w:tcPr>
            <w:tcW w:w="0" w:type="auto"/>
          </w:tcPr>
          <w:p w14:paraId="690AB458" w14:textId="77777777" w:rsidR="00CB3911" w:rsidRDefault="00CB3911" w:rsidP="0019270A">
            <w:r>
              <w:t>s=2</w:t>
            </w:r>
          </w:p>
        </w:tc>
        <w:tc>
          <w:tcPr>
            <w:tcW w:w="0" w:type="auto"/>
          </w:tcPr>
          <w:p w14:paraId="5AB57287" w14:textId="77777777" w:rsidR="00CB3911" w:rsidRDefault="00CB3911" w:rsidP="0019270A">
            <w:r>
              <w:t>s=3</w:t>
            </w:r>
          </w:p>
        </w:tc>
        <w:tc>
          <w:tcPr>
            <w:tcW w:w="0" w:type="auto"/>
          </w:tcPr>
          <w:p w14:paraId="7DF787B8" w14:textId="77777777" w:rsidR="00CB3911" w:rsidRDefault="00CB3911" w:rsidP="0019270A">
            <w:r>
              <w:t>s=4</w:t>
            </w:r>
          </w:p>
        </w:tc>
        <w:tc>
          <w:tcPr>
            <w:tcW w:w="0" w:type="auto"/>
          </w:tcPr>
          <w:p w14:paraId="1C1EA684" w14:textId="77777777" w:rsidR="00CB3911" w:rsidRDefault="00CB3911" w:rsidP="0019270A">
            <w:r>
              <w:t>s=5</w:t>
            </w:r>
          </w:p>
        </w:tc>
        <w:tc>
          <w:tcPr>
            <w:tcW w:w="0" w:type="auto"/>
          </w:tcPr>
          <w:p w14:paraId="5EE6D56A" w14:textId="77777777" w:rsidR="00CB3911" w:rsidRDefault="00CB3911" w:rsidP="0019270A">
            <w:r>
              <w:t>s=6</w:t>
            </w:r>
          </w:p>
        </w:tc>
        <w:tc>
          <w:tcPr>
            <w:tcW w:w="0" w:type="auto"/>
          </w:tcPr>
          <w:p w14:paraId="58963DF1" w14:textId="77777777" w:rsidR="00CB3911" w:rsidRDefault="00CB3911" w:rsidP="0019270A">
            <w:r>
              <w:t>s=7</w:t>
            </w:r>
          </w:p>
        </w:tc>
      </w:tr>
    </w:tbl>
    <w:p w14:paraId="4F109E8B" w14:textId="0D0928E5" w:rsidR="00CB3911" w:rsidRDefault="00CB3911" w:rsidP="00CB3911">
      <w:r>
        <w:t xml:space="preserve"> </w:t>
      </w:r>
    </w:p>
    <w:p w14:paraId="15A33F50" w14:textId="24849307" w:rsidR="00C574DC" w:rsidRDefault="00C574DC" w:rsidP="00C574DC">
      <w:pPr>
        <w:pStyle w:val="Caption"/>
        <w:keepNext/>
      </w:pPr>
      <w:r>
        <w:t xml:space="preserve">Table </w:t>
      </w:r>
      <w:r>
        <w:fldChar w:fldCharType="begin"/>
      </w:r>
      <w:r>
        <w:instrText xml:space="preserve"> SEQ Table \* ARABIC </w:instrText>
      </w:r>
      <w:r>
        <w:fldChar w:fldCharType="separate"/>
      </w:r>
      <w:r w:rsidR="007C7CB3">
        <w:rPr>
          <w:noProof/>
        </w:rPr>
        <w:t>2</w:t>
      </w:r>
      <w:r>
        <w:fldChar w:fldCharType="end"/>
      </w:r>
      <w:r>
        <w:t>: For Alt-1b PBCH-DMRS hypotheses for corresponding to two PSS/SSS peaks separated by 8 slots</w:t>
      </w:r>
    </w:p>
    <w:tbl>
      <w:tblPr>
        <w:tblStyle w:val="TableGrid"/>
        <w:tblW w:w="0" w:type="auto"/>
        <w:jc w:val="center"/>
        <w:tblLook w:val="04A0" w:firstRow="1" w:lastRow="0" w:firstColumn="1" w:lastColumn="0" w:noHBand="0" w:noVBand="1"/>
      </w:tblPr>
      <w:tblGrid>
        <w:gridCol w:w="1963"/>
        <w:gridCol w:w="1107"/>
        <w:gridCol w:w="1107"/>
        <w:gridCol w:w="957"/>
        <w:gridCol w:w="957"/>
        <w:gridCol w:w="957"/>
        <w:gridCol w:w="957"/>
        <w:gridCol w:w="957"/>
        <w:gridCol w:w="957"/>
      </w:tblGrid>
      <w:tr w:rsidR="00C574DC" w14:paraId="7B7C7D6F" w14:textId="77777777" w:rsidTr="00011215">
        <w:trPr>
          <w:jc w:val="center"/>
        </w:trPr>
        <w:tc>
          <w:tcPr>
            <w:tcW w:w="0" w:type="auto"/>
          </w:tcPr>
          <w:p w14:paraId="2B40407B" w14:textId="77777777" w:rsidR="00151C59" w:rsidRDefault="00151C59" w:rsidP="00011215">
            <w:r>
              <w:t>First PSS/SSS peak</w:t>
            </w:r>
          </w:p>
        </w:tc>
        <w:tc>
          <w:tcPr>
            <w:tcW w:w="0" w:type="auto"/>
          </w:tcPr>
          <w:p w14:paraId="5AF66F0C" w14:textId="77777777" w:rsidR="00151C59" w:rsidRDefault="00151C59" w:rsidP="00011215">
            <w:r>
              <w:t>s=0</w:t>
            </w:r>
          </w:p>
        </w:tc>
        <w:tc>
          <w:tcPr>
            <w:tcW w:w="0" w:type="auto"/>
          </w:tcPr>
          <w:p w14:paraId="3B0EFA53" w14:textId="77777777" w:rsidR="00151C59" w:rsidRDefault="00151C59" w:rsidP="00011215">
            <w:r>
              <w:t>s=1</w:t>
            </w:r>
          </w:p>
        </w:tc>
        <w:tc>
          <w:tcPr>
            <w:tcW w:w="0" w:type="auto"/>
          </w:tcPr>
          <w:p w14:paraId="48A60942" w14:textId="77777777" w:rsidR="00151C59" w:rsidRDefault="00151C59" w:rsidP="00011215">
            <w:r>
              <w:t>s=2</w:t>
            </w:r>
          </w:p>
        </w:tc>
        <w:tc>
          <w:tcPr>
            <w:tcW w:w="0" w:type="auto"/>
          </w:tcPr>
          <w:p w14:paraId="24BE1147" w14:textId="77777777" w:rsidR="00151C59" w:rsidRDefault="00151C59" w:rsidP="00011215">
            <w:r>
              <w:t>s=3</w:t>
            </w:r>
          </w:p>
        </w:tc>
        <w:tc>
          <w:tcPr>
            <w:tcW w:w="0" w:type="auto"/>
          </w:tcPr>
          <w:p w14:paraId="2AA9A4A4" w14:textId="77777777" w:rsidR="00151C59" w:rsidRDefault="00151C59" w:rsidP="00011215">
            <w:r>
              <w:t>s=4</w:t>
            </w:r>
          </w:p>
        </w:tc>
        <w:tc>
          <w:tcPr>
            <w:tcW w:w="0" w:type="auto"/>
          </w:tcPr>
          <w:p w14:paraId="491DE4DF" w14:textId="77777777" w:rsidR="00151C59" w:rsidRDefault="00151C59" w:rsidP="00011215">
            <w:r>
              <w:t>s=5</w:t>
            </w:r>
          </w:p>
        </w:tc>
        <w:tc>
          <w:tcPr>
            <w:tcW w:w="0" w:type="auto"/>
          </w:tcPr>
          <w:p w14:paraId="1AE208D2" w14:textId="77777777" w:rsidR="00151C59" w:rsidRDefault="00151C59" w:rsidP="00011215">
            <w:r>
              <w:t>s=6</w:t>
            </w:r>
          </w:p>
        </w:tc>
        <w:tc>
          <w:tcPr>
            <w:tcW w:w="0" w:type="auto"/>
          </w:tcPr>
          <w:p w14:paraId="6C79108A" w14:textId="77777777" w:rsidR="00151C59" w:rsidRDefault="00151C59" w:rsidP="00011215">
            <w:r>
              <w:t>s=7</w:t>
            </w:r>
          </w:p>
        </w:tc>
      </w:tr>
      <w:tr w:rsidR="00C574DC" w14:paraId="2009F45F" w14:textId="77777777" w:rsidTr="00011215">
        <w:trPr>
          <w:jc w:val="center"/>
        </w:trPr>
        <w:tc>
          <w:tcPr>
            <w:tcW w:w="0" w:type="auto"/>
          </w:tcPr>
          <w:p w14:paraId="71E4FC8A" w14:textId="77777777" w:rsidR="00151C59" w:rsidRDefault="00151C59" w:rsidP="00011215">
            <w:r>
              <w:t>Second PSS/SSS peak</w:t>
            </w:r>
          </w:p>
        </w:tc>
        <w:tc>
          <w:tcPr>
            <w:tcW w:w="0" w:type="auto"/>
          </w:tcPr>
          <w:p w14:paraId="78B925A7" w14:textId="714D68D4" w:rsidR="00151C59" w:rsidRDefault="00151C59" w:rsidP="00011215">
            <w:r>
              <w:t>s=0</w:t>
            </w:r>
            <w:r w:rsidR="00C574DC">
              <w:t>,1,2,3,4</w:t>
            </w:r>
          </w:p>
        </w:tc>
        <w:tc>
          <w:tcPr>
            <w:tcW w:w="0" w:type="auto"/>
          </w:tcPr>
          <w:p w14:paraId="71E66AAE" w14:textId="41BB91CA" w:rsidR="00151C59" w:rsidRDefault="00151C59" w:rsidP="00011215">
            <w:r>
              <w:t>s=1</w:t>
            </w:r>
            <w:r w:rsidR="00C574DC">
              <w:t>,2,3,4,5</w:t>
            </w:r>
          </w:p>
        </w:tc>
        <w:tc>
          <w:tcPr>
            <w:tcW w:w="0" w:type="auto"/>
          </w:tcPr>
          <w:p w14:paraId="2F978E85" w14:textId="24D8CA42" w:rsidR="00151C59" w:rsidRDefault="00151C59" w:rsidP="00011215">
            <w:r>
              <w:t>s=</w:t>
            </w:r>
            <w:r w:rsidR="00C574DC">
              <w:t>0,</w:t>
            </w:r>
            <w:r>
              <w:t>2</w:t>
            </w:r>
            <w:r w:rsidR="00C574DC">
              <w:t>,3,4</w:t>
            </w:r>
          </w:p>
        </w:tc>
        <w:tc>
          <w:tcPr>
            <w:tcW w:w="0" w:type="auto"/>
          </w:tcPr>
          <w:p w14:paraId="64436127" w14:textId="53813903" w:rsidR="00151C59" w:rsidRDefault="00151C59" w:rsidP="00011215">
            <w:r>
              <w:t>s=</w:t>
            </w:r>
            <w:r w:rsidR="00C574DC">
              <w:t>1,</w:t>
            </w:r>
            <w:r>
              <w:t>3</w:t>
            </w:r>
            <w:r w:rsidR="00C574DC">
              <w:t>,4,5</w:t>
            </w:r>
          </w:p>
        </w:tc>
        <w:tc>
          <w:tcPr>
            <w:tcW w:w="0" w:type="auto"/>
          </w:tcPr>
          <w:p w14:paraId="07F2F109" w14:textId="7116E9F2" w:rsidR="00151C59" w:rsidRDefault="00151C59" w:rsidP="00011215">
            <w:r>
              <w:t>s=</w:t>
            </w:r>
            <w:r w:rsidR="00C574DC">
              <w:t>0,2,</w:t>
            </w:r>
            <w:r>
              <w:t>4</w:t>
            </w:r>
            <w:r w:rsidR="00C574DC">
              <w:t>,5</w:t>
            </w:r>
          </w:p>
        </w:tc>
        <w:tc>
          <w:tcPr>
            <w:tcW w:w="0" w:type="auto"/>
          </w:tcPr>
          <w:p w14:paraId="0E158DE9" w14:textId="6C6CBE34" w:rsidR="00151C59" w:rsidRDefault="00151C59" w:rsidP="00011215">
            <w:r>
              <w:t>s=</w:t>
            </w:r>
            <w:r w:rsidR="00C574DC">
              <w:t>1,3,</w:t>
            </w:r>
            <w:r>
              <w:t>5</w:t>
            </w:r>
            <w:r w:rsidR="00C574DC">
              <w:t>,6</w:t>
            </w:r>
          </w:p>
        </w:tc>
        <w:tc>
          <w:tcPr>
            <w:tcW w:w="0" w:type="auto"/>
          </w:tcPr>
          <w:p w14:paraId="6BF1DA7D" w14:textId="32912215" w:rsidR="00151C59" w:rsidRDefault="00151C59" w:rsidP="00011215">
            <w:r>
              <w:t>s=</w:t>
            </w:r>
            <w:r w:rsidR="00C574DC">
              <w:t>0,2,4,</w:t>
            </w:r>
            <w:r>
              <w:t>6</w:t>
            </w:r>
          </w:p>
        </w:tc>
        <w:tc>
          <w:tcPr>
            <w:tcW w:w="0" w:type="auto"/>
          </w:tcPr>
          <w:p w14:paraId="3857EC1D" w14:textId="28521DC9" w:rsidR="00151C59" w:rsidRDefault="00151C59" w:rsidP="00011215">
            <w:r>
              <w:t>s=</w:t>
            </w:r>
            <w:r w:rsidR="00C574DC">
              <w:t>0,1,3,</w:t>
            </w:r>
            <w:r>
              <w:t>7</w:t>
            </w:r>
          </w:p>
        </w:tc>
      </w:tr>
    </w:tbl>
    <w:p w14:paraId="15E6F3F0" w14:textId="47F634B1" w:rsidR="00CB3911" w:rsidRDefault="00CB3911" w:rsidP="00CB3911">
      <w:pPr>
        <w:rPr>
          <w:b/>
          <w:i/>
        </w:rPr>
      </w:pPr>
    </w:p>
    <w:p w14:paraId="68D717C1" w14:textId="1A1605B1" w:rsidR="00DE1A4C" w:rsidRDefault="00DE1A4C" w:rsidP="00DE1A4C">
      <w:pPr>
        <w:pStyle w:val="Heading2"/>
      </w:pPr>
      <w:r>
        <w:t>Q Values</w:t>
      </w:r>
    </w:p>
    <w:p w14:paraId="35ED50D8" w14:textId="77777777" w:rsidR="00DE1A4C" w:rsidRDefault="00DE1A4C" w:rsidP="00DE1A4C"/>
    <w:p w14:paraId="3FB8459D" w14:textId="77777777" w:rsidR="00DE1A4C" w:rsidRPr="00DE1A4C" w:rsidRDefault="00DE1A4C" w:rsidP="00DE1A4C">
      <w:pPr>
        <w:rPr>
          <w:rFonts w:ascii="Times New Roman" w:hAnsi="Times New Roman"/>
        </w:rPr>
      </w:pPr>
      <w:r w:rsidRPr="00DE1A4C">
        <w:rPr>
          <w:rFonts w:ascii="Times New Roman" w:hAnsi="Times New Roman"/>
        </w:rPr>
        <w:lastRenderedPageBreak/>
        <w:t>The following summarizes our understanding of the function of Q:</w:t>
      </w:r>
    </w:p>
    <w:p w14:paraId="1B537121" w14:textId="77777777" w:rsidR="00DE1A4C" w:rsidRPr="00DE1A4C" w:rsidRDefault="00DE1A4C" w:rsidP="00DE1A4C">
      <w:pPr>
        <w:rPr>
          <w:rFonts w:ascii="Times New Roman" w:hAnsi="Times New Roman"/>
        </w:rPr>
      </w:pPr>
    </w:p>
    <w:tbl>
      <w:tblPr>
        <w:tblStyle w:val="TableGrid"/>
        <w:tblW w:w="0" w:type="auto"/>
        <w:tblLook w:val="04A0" w:firstRow="1" w:lastRow="0" w:firstColumn="1" w:lastColumn="0" w:noHBand="0" w:noVBand="1"/>
      </w:tblPr>
      <w:tblGrid>
        <w:gridCol w:w="4959"/>
        <w:gridCol w:w="4960"/>
      </w:tblGrid>
      <w:tr w:rsidR="00DE1A4C" w:rsidRPr="00DE1A4C" w14:paraId="4A6A5306" w14:textId="77777777" w:rsidTr="00271BA9">
        <w:tc>
          <w:tcPr>
            <w:tcW w:w="4959" w:type="dxa"/>
            <w:shd w:val="clear" w:color="auto" w:fill="D6E3BC" w:themeFill="accent3" w:themeFillTint="66"/>
          </w:tcPr>
          <w:p w14:paraId="6B27B156" w14:textId="77777777" w:rsidR="00DE1A4C" w:rsidRPr="00DE1A4C" w:rsidRDefault="00DE1A4C" w:rsidP="00271BA9">
            <w:pPr>
              <w:rPr>
                <w:rFonts w:ascii="Times New Roman" w:hAnsi="Times New Roman"/>
              </w:rPr>
            </w:pPr>
            <w:r w:rsidRPr="00DE1A4C">
              <w:rPr>
                <w:rFonts w:ascii="Times New Roman" w:hAnsi="Times New Roman"/>
              </w:rPr>
              <w:t>Function</w:t>
            </w:r>
          </w:p>
        </w:tc>
        <w:tc>
          <w:tcPr>
            <w:tcW w:w="4960" w:type="dxa"/>
            <w:shd w:val="clear" w:color="auto" w:fill="D6E3BC" w:themeFill="accent3" w:themeFillTint="66"/>
          </w:tcPr>
          <w:p w14:paraId="6CCB32D7" w14:textId="77777777" w:rsidR="00DE1A4C" w:rsidRPr="00DE1A4C" w:rsidRDefault="00DE1A4C" w:rsidP="00271BA9">
            <w:pPr>
              <w:rPr>
                <w:rFonts w:ascii="Times New Roman" w:hAnsi="Times New Roman"/>
              </w:rPr>
            </w:pPr>
            <w:r w:rsidRPr="00DE1A4C">
              <w:rPr>
                <w:rFonts w:ascii="Times New Roman" w:hAnsi="Times New Roman"/>
              </w:rPr>
              <w:t>Usage scenario/impact</w:t>
            </w:r>
          </w:p>
        </w:tc>
      </w:tr>
      <w:tr w:rsidR="00DE1A4C" w:rsidRPr="00DE1A4C" w14:paraId="6FA25FD1" w14:textId="77777777" w:rsidTr="00271BA9">
        <w:tc>
          <w:tcPr>
            <w:tcW w:w="4959" w:type="dxa"/>
          </w:tcPr>
          <w:p w14:paraId="6BFFDCD3" w14:textId="77777777" w:rsidR="00DE1A4C" w:rsidRPr="00DE1A4C" w:rsidRDefault="00DE1A4C" w:rsidP="00271BA9">
            <w:pPr>
              <w:rPr>
                <w:rFonts w:ascii="Times New Roman" w:hAnsi="Times New Roman"/>
              </w:rPr>
            </w:pPr>
            <w:r w:rsidRPr="00DE1A4C">
              <w:rPr>
                <w:rFonts w:ascii="Times New Roman" w:hAnsi="Times New Roman"/>
              </w:rPr>
              <w:t>QCL determination (to determine whether two detected SSBs are QCL)</w:t>
            </w:r>
          </w:p>
        </w:tc>
        <w:tc>
          <w:tcPr>
            <w:tcW w:w="4960" w:type="dxa"/>
          </w:tcPr>
          <w:p w14:paraId="51C78E13" w14:textId="77777777" w:rsidR="00DE1A4C" w:rsidRPr="00DE1A4C" w:rsidRDefault="00DE1A4C" w:rsidP="00271BA9">
            <w:pPr>
              <w:rPr>
                <w:rFonts w:ascii="Times New Roman" w:hAnsi="Times New Roman"/>
              </w:rPr>
            </w:pPr>
            <w:r w:rsidRPr="00DE1A4C">
              <w:rPr>
                <w:rFonts w:ascii="Times New Roman" w:hAnsi="Times New Roman"/>
              </w:rPr>
              <w:t>RRM measurements without PBCH decoding</w:t>
            </w:r>
          </w:p>
        </w:tc>
      </w:tr>
      <w:tr w:rsidR="00DE1A4C" w:rsidRPr="00DE1A4C" w14:paraId="219D5582" w14:textId="77777777" w:rsidTr="00271BA9">
        <w:tc>
          <w:tcPr>
            <w:tcW w:w="4959" w:type="dxa"/>
          </w:tcPr>
          <w:p w14:paraId="4342CADD" w14:textId="77777777" w:rsidR="00DE1A4C" w:rsidRPr="00DE1A4C" w:rsidRDefault="00DE1A4C" w:rsidP="00271BA9">
            <w:pPr>
              <w:rPr>
                <w:rFonts w:ascii="Times New Roman" w:hAnsi="Times New Roman"/>
              </w:rPr>
            </w:pPr>
            <w:r w:rsidRPr="00DE1A4C">
              <w:rPr>
                <w:rFonts w:ascii="Times New Roman" w:hAnsi="Times New Roman"/>
              </w:rPr>
              <w:t>Beam index determination</w:t>
            </w:r>
          </w:p>
        </w:tc>
        <w:tc>
          <w:tcPr>
            <w:tcW w:w="4960" w:type="dxa"/>
          </w:tcPr>
          <w:p w14:paraId="746D5686" w14:textId="77777777" w:rsidR="00DE1A4C" w:rsidRPr="00DE1A4C" w:rsidRDefault="00DE1A4C" w:rsidP="00271BA9">
            <w:pPr>
              <w:rPr>
                <w:rFonts w:ascii="Times New Roman" w:hAnsi="Times New Roman"/>
              </w:rPr>
            </w:pPr>
            <w:r w:rsidRPr="00DE1A4C">
              <w:rPr>
                <w:rFonts w:ascii="Times New Roman" w:hAnsi="Times New Roman"/>
              </w:rPr>
              <w:t>Reporting beam index for RRM/ serving cell</w:t>
            </w:r>
          </w:p>
        </w:tc>
      </w:tr>
      <w:tr w:rsidR="00DE1A4C" w:rsidRPr="00DE1A4C" w14:paraId="1F4234E5" w14:textId="77777777" w:rsidTr="00271BA9">
        <w:tc>
          <w:tcPr>
            <w:tcW w:w="4959" w:type="dxa"/>
          </w:tcPr>
          <w:p w14:paraId="2BE61566" w14:textId="77777777" w:rsidR="00DE1A4C" w:rsidRPr="00DE1A4C" w:rsidRDefault="00DE1A4C" w:rsidP="00271BA9">
            <w:pPr>
              <w:rPr>
                <w:rFonts w:ascii="Times New Roman" w:hAnsi="Times New Roman"/>
              </w:rPr>
            </w:pPr>
            <w:r w:rsidRPr="00DE1A4C">
              <w:rPr>
                <w:rFonts w:ascii="Times New Roman" w:hAnsi="Times New Roman"/>
              </w:rPr>
              <w:t>SIB1 acquisition. PDCCH type-0 CSS monitoring slots</w:t>
            </w:r>
          </w:p>
        </w:tc>
        <w:tc>
          <w:tcPr>
            <w:tcW w:w="4960" w:type="dxa"/>
          </w:tcPr>
          <w:p w14:paraId="34CFB43C" w14:textId="77777777" w:rsidR="00DE1A4C" w:rsidRPr="00DE1A4C" w:rsidRDefault="00DE1A4C" w:rsidP="00271BA9">
            <w:pPr>
              <w:rPr>
                <w:rFonts w:ascii="Times New Roman" w:hAnsi="Times New Roman"/>
              </w:rPr>
            </w:pPr>
            <w:r w:rsidRPr="00DE1A4C">
              <w:rPr>
                <w:rFonts w:ascii="Times New Roman" w:hAnsi="Times New Roman"/>
              </w:rPr>
              <w:t>UE monitors slots based on a beam-index, UE in CONNECTED or INACTIVE or IDLE mode</w:t>
            </w:r>
          </w:p>
        </w:tc>
      </w:tr>
      <w:tr w:rsidR="00DE1A4C" w:rsidRPr="00DE1A4C" w14:paraId="53948B89" w14:textId="77777777" w:rsidTr="00271BA9">
        <w:tc>
          <w:tcPr>
            <w:tcW w:w="4959" w:type="dxa"/>
          </w:tcPr>
          <w:p w14:paraId="49F3F987" w14:textId="77777777" w:rsidR="00DE1A4C" w:rsidRPr="00DE1A4C" w:rsidRDefault="00DE1A4C" w:rsidP="00271BA9">
            <w:pPr>
              <w:rPr>
                <w:rFonts w:ascii="Times New Roman" w:hAnsi="Times New Roman"/>
              </w:rPr>
            </w:pPr>
            <w:r w:rsidRPr="00DE1A4C">
              <w:rPr>
                <w:rFonts w:ascii="Times New Roman" w:hAnsi="Times New Roman"/>
              </w:rPr>
              <w:t xml:space="preserve">Number of candidate positions for the same beam index within 5 </w:t>
            </w:r>
            <w:proofErr w:type="spellStart"/>
            <w:r w:rsidRPr="00DE1A4C">
              <w:rPr>
                <w:rFonts w:ascii="Times New Roman" w:hAnsi="Times New Roman"/>
              </w:rPr>
              <w:t>ms</w:t>
            </w:r>
            <w:proofErr w:type="spellEnd"/>
          </w:p>
        </w:tc>
        <w:tc>
          <w:tcPr>
            <w:tcW w:w="4960" w:type="dxa"/>
          </w:tcPr>
          <w:p w14:paraId="2FB87CB2" w14:textId="77777777" w:rsidR="00DE1A4C" w:rsidRPr="00DE1A4C" w:rsidRDefault="00DE1A4C" w:rsidP="00271BA9">
            <w:pPr>
              <w:rPr>
                <w:rFonts w:ascii="Times New Roman" w:hAnsi="Times New Roman"/>
              </w:rPr>
            </w:pPr>
            <w:r w:rsidRPr="00DE1A4C">
              <w:rPr>
                <w:rFonts w:ascii="Times New Roman" w:hAnsi="Times New Roman"/>
              </w:rPr>
              <w:t>Ability to mitigate LBT failure, UE complexity for PSS/SSS/PBCH combining (see discussion later)</w:t>
            </w:r>
          </w:p>
        </w:tc>
      </w:tr>
    </w:tbl>
    <w:p w14:paraId="04B9DC91" w14:textId="77777777" w:rsidR="00DE1A4C" w:rsidRDefault="00DE1A4C" w:rsidP="00DE1A4C"/>
    <w:p w14:paraId="2422BD44" w14:textId="6CE088DE" w:rsidR="00DE1A4C" w:rsidRPr="00DE1A4C" w:rsidRDefault="00DE1A4C" w:rsidP="00DE1A4C">
      <w:pPr>
        <w:rPr>
          <w:rFonts w:ascii="Times New Roman" w:hAnsi="Times New Roman"/>
        </w:rPr>
      </w:pPr>
      <w:r w:rsidRPr="00DE1A4C">
        <w:rPr>
          <w:rFonts w:ascii="Times New Roman" w:hAnsi="Times New Roman"/>
        </w:rPr>
        <w:t>Generally there is no proposal to limit the maximum value of Q, so we assume max Q=8.</w:t>
      </w:r>
    </w:p>
    <w:p w14:paraId="61060421" w14:textId="7CEFA38E" w:rsidR="00DE1A4C" w:rsidRPr="00DE1A4C" w:rsidRDefault="00DE1A4C" w:rsidP="00DE1A4C">
      <w:pPr>
        <w:rPr>
          <w:rFonts w:ascii="Times New Roman" w:hAnsi="Times New Roman"/>
          <w:i/>
          <w:u w:val="single"/>
        </w:rPr>
      </w:pPr>
      <w:r w:rsidRPr="00DE1A4C">
        <w:rPr>
          <w:rFonts w:ascii="Times New Roman" w:hAnsi="Times New Roman"/>
          <w:i/>
          <w:u w:val="single"/>
        </w:rPr>
        <w:t>Minimum value of Q=1</w:t>
      </w:r>
    </w:p>
    <w:p w14:paraId="3ED9587B" w14:textId="77777777" w:rsidR="00DE1A4C" w:rsidRPr="00DE1A4C" w:rsidRDefault="00DE1A4C" w:rsidP="00DE1A4C">
      <w:pPr>
        <w:rPr>
          <w:rFonts w:ascii="Times New Roman" w:hAnsi="Times New Roman"/>
        </w:rPr>
      </w:pPr>
      <w:r w:rsidRPr="00DE1A4C">
        <w:rPr>
          <w:rFonts w:ascii="Times New Roman" w:hAnsi="Times New Roman"/>
        </w:rPr>
        <w:t xml:space="preserve">There has been proposals to increase the minimum value of Q to for example 8. The argument is that it limits UE complexity for PSS/SSS/PBCH combining. Let us assume that a gNB is employing a single beam which is typical in FR1 anyways. In this case if Q=8, a gNB is limited to transmit in 3 out of 20 candidate positions where </w:t>
      </w:r>
      <w:proofErr w:type="gramStart"/>
      <w:r w:rsidRPr="00DE1A4C">
        <w:rPr>
          <w:rFonts w:ascii="Times New Roman" w:hAnsi="Times New Roman"/>
        </w:rPr>
        <w:t>mod(</w:t>
      </w:r>
      <w:proofErr w:type="gramEnd"/>
      <w:r w:rsidRPr="00DE1A4C">
        <w:rPr>
          <w:rFonts w:ascii="Times New Roman" w:hAnsi="Times New Roman"/>
        </w:rPr>
        <w:t xml:space="preserve">A,Q)=0. Note that if the gNB is allowed to transmit in the same beam-direction in any candidate position, then there is no benefit in UE complexity. </w:t>
      </w:r>
    </w:p>
    <w:p w14:paraId="33242F24" w14:textId="77777777" w:rsidR="00DE1A4C" w:rsidRPr="00DE1A4C" w:rsidRDefault="00DE1A4C" w:rsidP="00DE1A4C">
      <w:pPr>
        <w:rPr>
          <w:rFonts w:ascii="Times New Roman" w:hAnsi="Times New Roman"/>
        </w:rPr>
      </w:pPr>
      <w:r w:rsidRPr="00DE1A4C">
        <w:rPr>
          <w:rFonts w:ascii="Times New Roman" w:hAnsi="Times New Roman"/>
        </w:rPr>
        <w:t>In the following, we will argue that for practical implementations, the minimum value of Q does not impact UE complexity.</w:t>
      </w:r>
    </w:p>
    <w:p w14:paraId="0E31445C" w14:textId="77777777" w:rsidR="00DE1A4C" w:rsidRDefault="00DE1A4C" w:rsidP="00DE1A4C"/>
    <w:p w14:paraId="13182D74" w14:textId="77777777" w:rsidR="00DE1A4C" w:rsidRDefault="00DE1A4C" w:rsidP="00DE1A4C">
      <w:pPr>
        <w:keepNext/>
        <w:jc w:val="center"/>
      </w:pPr>
      <w:r>
        <w:object w:dxaOrig="9480" w:dyaOrig="6525" w14:anchorId="752C4DF9">
          <v:shape id="_x0000_i1026" type="#_x0000_t75" style="width:237.35pt;height:163.35pt" o:ole="">
            <v:imagedata r:id="rId14" o:title=""/>
          </v:shape>
          <o:OLEObject Type="Embed" ProgID="Visio.Drawing.15" ShapeID="_x0000_i1026" DrawAspect="Content" ObjectID="_1627487365" r:id="rId15"/>
        </w:object>
      </w:r>
    </w:p>
    <w:p w14:paraId="21947F2D" w14:textId="77777777" w:rsidR="00DE1A4C" w:rsidRDefault="00DE1A4C" w:rsidP="00DE1A4C">
      <w:pPr>
        <w:pStyle w:val="Caption"/>
        <w:jc w:val="center"/>
      </w:pPr>
      <w:r>
        <w:t xml:space="preserve">Figure </w:t>
      </w:r>
      <w:r>
        <w:fldChar w:fldCharType="begin"/>
      </w:r>
      <w:r>
        <w:instrText xml:space="preserve"> SEQ Figure \* ARABIC </w:instrText>
      </w:r>
      <w:r>
        <w:fldChar w:fldCharType="separate"/>
      </w:r>
      <w:r w:rsidR="007C7CB3">
        <w:rPr>
          <w:noProof/>
        </w:rPr>
        <w:t>3</w:t>
      </w:r>
      <w:r>
        <w:fldChar w:fldCharType="end"/>
      </w:r>
      <w:r>
        <w:t>: High level block diagram of first level of PSS/SSS/PBCH processing</w:t>
      </w:r>
    </w:p>
    <w:p w14:paraId="1FA7358A" w14:textId="77777777" w:rsidR="00997357" w:rsidRPr="00997357" w:rsidRDefault="00997357" w:rsidP="00997357"/>
    <w:p w14:paraId="58DFB87D" w14:textId="77777777" w:rsidR="00DE1A4C" w:rsidRPr="00DE1A4C" w:rsidRDefault="00DE1A4C" w:rsidP="00DE1A4C">
      <w:pPr>
        <w:rPr>
          <w:rFonts w:ascii="Times New Roman" w:hAnsi="Times New Roman"/>
        </w:rPr>
      </w:pPr>
      <w:r w:rsidRPr="00DE1A4C">
        <w:rPr>
          <w:rFonts w:ascii="Times New Roman" w:hAnsi="Times New Roman"/>
        </w:rPr>
        <w:t>In the above figure we show a typical UE implementation of PSS processing. A short processing window (e.g. 5ms) is used to collect time samples. Within this processing window correlations are performed and top N correlation scores are stored. This processing is real-time (or almost real-time). Subsequently, in non-real time, the top scoring correlations from multiple processing windows are tested for feasibility of combination and combined if found feasible.</w:t>
      </w:r>
    </w:p>
    <w:p w14:paraId="19B576C5" w14:textId="77777777" w:rsidR="00DE1A4C" w:rsidRPr="00DE1A4C" w:rsidRDefault="00DE1A4C" w:rsidP="00DE1A4C">
      <w:pPr>
        <w:rPr>
          <w:rFonts w:ascii="Times New Roman" w:hAnsi="Times New Roman"/>
        </w:rPr>
      </w:pPr>
      <w:r w:rsidRPr="00DE1A4C">
        <w:rPr>
          <w:rFonts w:ascii="Times New Roman" w:hAnsi="Times New Roman"/>
        </w:rPr>
        <w:t>Note that storage for each correlation includes information on PSS-ID, sample timing hypotheses, frequency offset hypotheses. In order to keep storage low, the sorting of correlation peaks and combination of correlation scores is not done jointly. It is unrealistic to store all correlations within each processing window and jointly perform sorting of peaks and combination of correlation scores in non-real time. Clearly, if sorting of correlation peaks is done as shown above, there is no impact to the UE processing complexity due to a small value of Q. Therefore we think minimum value of Q should be 1.</w:t>
      </w:r>
    </w:p>
    <w:p w14:paraId="619A117F" w14:textId="77777777" w:rsidR="00DE1A4C" w:rsidRPr="00DE1A4C" w:rsidRDefault="00DE1A4C" w:rsidP="00DE1A4C">
      <w:pPr>
        <w:rPr>
          <w:rFonts w:ascii="Times New Roman" w:hAnsi="Times New Roman"/>
        </w:rPr>
      </w:pPr>
    </w:p>
    <w:p w14:paraId="6E9E1C3C" w14:textId="77777777" w:rsidR="00DE1A4C" w:rsidRPr="00DE1A4C" w:rsidRDefault="00DE1A4C" w:rsidP="00DE1A4C">
      <w:pPr>
        <w:rPr>
          <w:rFonts w:ascii="Times New Roman" w:hAnsi="Times New Roman"/>
          <w:i/>
          <w:u w:val="single"/>
        </w:rPr>
      </w:pPr>
      <w:r w:rsidRPr="00DE1A4C">
        <w:rPr>
          <w:rFonts w:ascii="Times New Roman" w:hAnsi="Times New Roman"/>
          <w:i/>
          <w:u w:val="single"/>
        </w:rPr>
        <w:t xml:space="preserve">Whether Q = 1, 2, 4, </w:t>
      </w:r>
      <w:proofErr w:type="gramStart"/>
      <w:r w:rsidRPr="00DE1A4C">
        <w:rPr>
          <w:rFonts w:ascii="Times New Roman" w:hAnsi="Times New Roman"/>
          <w:i/>
          <w:u w:val="single"/>
        </w:rPr>
        <w:t>8</w:t>
      </w:r>
      <w:proofErr w:type="gramEnd"/>
      <w:r w:rsidRPr="00DE1A4C">
        <w:rPr>
          <w:rFonts w:ascii="Times New Roman" w:hAnsi="Times New Roman"/>
          <w:i/>
          <w:u w:val="single"/>
        </w:rPr>
        <w:t>:</w:t>
      </w:r>
    </w:p>
    <w:p w14:paraId="42AE279A" w14:textId="77777777" w:rsidR="00DE1A4C" w:rsidRPr="00DE1A4C" w:rsidRDefault="00DE1A4C" w:rsidP="00DE1A4C">
      <w:pPr>
        <w:rPr>
          <w:rFonts w:ascii="Times New Roman" w:hAnsi="Times New Roman"/>
        </w:rPr>
      </w:pPr>
      <w:r w:rsidRPr="00DE1A4C">
        <w:rPr>
          <w:rFonts w:ascii="Times New Roman" w:hAnsi="Times New Roman"/>
        </w:rPr>
        <w:t xml:space="preserve">Restricting Q to 1, 2, 4, </w:t>
      </w:r>
      <w:proofErr w:type="gramStart"/>
      <w:r w:rsidRPr="00DE1A4C">
        <w:rPr>
          <w:rFonts w:ascii="Times New Roman" w:hAnsi="Times New Roman"/>
        </w:rPr>
        <w:t>8</w:t>
      </w:r>
      <w:proofErr w:type="gramEnd"/>
      <w:r w:rsidRPr="00DE1A4C">
        <w:rPr>
          <w:rFonts w:ascii="Times New Roman" w:hAnsi="Times New Roman"/>
        </w:rPr>
        <w:t xml:space="preserve"> is beneficial if RRM measurements need to be performed when the following conditions are simultaneously satisfied</w:t>
      </w:r>
    </w:p>
    <w:p w14:paraId="2E3217E3" w14:textId="77777777" w:rsidR="00DE1A4C" w:rsidRPr="00DE1A4C" w:rsidRDefault="00DE1A4C" w:rsidP="00DE1A4C">
      <w:pPr>
        <w:pStyle w:val="ListParagraph"/>
        <w:numPr>
          <w:ilvl w:val="0"/>
          <w:numId w:val="17"/>
        </w:numPr>
        <w:spacing w:before="100" w:beforeAutospacing="1" w:after="100" w:afterAutospacing="1" w:line="240" w:lineRule="auto"/>
        <w:contextualSpacing w:val="0"/>
        <w:jc w:val="left"/>
      </w:pPr>
      <w:r w:rsidRPr="00DE1A4C">
        <w:lastRenderedPageBreak/>
        <w:t>Timing of the cell is unknown (e.g. not synchronized)</w:t>
      </w:r>
    </w:p>
    <w:p w14:paraId="52CB2A3E" w14:textId="77777777" w:rsidR="00DE1A4C" w:rsidRPr="00DE1A4C" w:rsidRDefault="00DE1A4C" w:rsidP="00DE1A4C">
      <w:pPr>
        <w:pStyle w:val="ListParagraph"/>
        <w:numPr>
          <w:ilvl w:val="0"/>
          <w:numId w:val="17"/>
        </w:numPr>
        <w:spacing w:before="100" w:beforeAutospacing="1" w:after="100" w:afterAutospacing="1" w:line="240" w:lineRule="auto"/>
        <w:contextualSpacing w:val="0"/>
        <w:jc w:val="left"/>
      </w:pPr>
      <w:r w:rsidRPr="00DE1A4C">
        <w:t>Beam index reporting is requested</w:t>
      </w:r>
    </w:p>
    <w:p w14:paraId="57207100" w14:textId="77777777" w:rsidR="00DE1A4C" w:rsidRPr="00DE1A4C" w:rsidRDefault="00DE1A4C" w:rsidP="00DE1A4C">
      <w:pPr>
        <w:pStyle w:val="ListParagraph"/>
        <w:numPr>
          <w:ilvl w:val="0"/>
          <w:numId w:val="17"/>
        </w:numPr>
        <w:spacing w:before="100" w:beforeAutospacing="1" w:after="100" w:afterAutospacing="1" w:line="240" w:lineRule="auto"/>
        <w:contextualSpacing w:val="0"/>
        <w:jc w:val="left"/>
      </w:pPr>
      <w:r w:rsidRPr="00DE1A4C">
        <w:t>PBCH decoding time is not provided</w:t>
      </w:r>
    </w:p>
    <w:p w14:paraId="129BFD19" w14:textId="77777777" w:rsidR="00DE1A4C" w:rsidRPr="00DE1A4C" w:rsidRDefault="00DE1A4C" w:rsidP="00DE1A4C">
      <w:pPr>
        <w:pStyle w:val="ListParagraph"/>
        <w:numPr>
          <w:ilvl w:val="0"/>
          <w:numId w:val="17"/>
        </w:numPr>
        <w:spacing w:before="100" w:beforeAutospacing="1" w:after="100" w:afterAutospacing="1" w:line="240" w:lineRule="auto"/>
        <w:contextualSpacing w:val="0"/>
        <w:jc w:val="left"/>
      </w:pPr>
      <w:r w:rsidRPr="00DE1A4C">
        <w:t>Q is known</w:t>
      </w:r>
    </w:p>
    <w:p w14:paraId="0549515F" w14:textId="77777777" w:rsidR="00DE1A4C" w:rsidRPr="00DE1A4C" w:rsidRDefault="00DE1A4C" w:rsidP="00DE1A4C">
      <w:pPr>
        <w:rPr>
          <w:rFonts w:ascii="Times New Roman" w:hAnsi="Times New Roman"/>
        </w:rPr>
      </w:pPr>
      <w:r w:rsidRPr="00DE1A4C">
        <w:rPr>
          <w:rFonts w:ascii="Times New Roman" w:hAnsi="Times New Roman"/>
        </w:rPr>
        <w:t>This situation is not possible in Rel-15 (except last condition of course). There is also concern in terms of future compatibility -  at 120 kHz SCS, such sub-sampling of Q become more restrictive and leads to wastage of candidate positions (e.g. Q =64 and gNB is employing 40 beams) then 24/80 candidate positions are unused and 24/40 beams have less transmission opportunity which can affect RRM measurement quality.</w:t>
      </w:r>
    </w:p>
    <w:p w14:paraId="68C36035" w14:textId="77777777" w:rsidR="00DE1A4C" w:rsidRPr="00DE1A4C" w:rsidRDefault="00DE1A4C" w:rsidP="00DE1A4C">
      <w:pPr>
        <w:rPr>
          <w:rFonts w:ascii="Times New Roman" w:hAnsi="Times New Roman"/>
        </w:rPr>
      </w:pPr>
    </w:p>
    <w:p w14:paraId="2A4EC206" w14:textId="6252A1A6" w:rsidR="00DE1A4C" w:rsidRPr="00DE1A4C" w:rsidRDefault="00DE1A4C" w:rsidP="00DE1A4C">
      <w:pPr>
        <w:rPr>
          <w:rFonts w:ascii="Times New Roman" w:hAnsi="Times New Roman"/>
          <w:b/>
          <w:i/>
        </w:rPr>
      </w:pPr>
      <w:r w:rsidRPr="00DE1A4C">
        <w:rPr>
          <w:rFonts w:ascii="Times New Roman" w:hAnsi="Times New Roman"/>
          <w:b/>
          <w:i/>
        </w:rPr>
        <w:t>Proposal</w:t>
      </w:r>
      <w:r w:rsidR="00E36F66">
        <w:rPr>
          <w:rFonts w:ascii="Times New Roman" w:hAnsi="Times New Roman"/>
          <w:b/>
          <w:i/>
        </w:rPr>
        <w:t>-2</w:t>
      </w:r>
      <w:r w:rsidRPr="00DE1A4C">
        <w:rPr>
          <w:rFonts w:ascii="Times New Roman" w:hAnsi="Times New Roman"/>
          <w:b/>
          <w:i/>
        </w:rPr>
        <w:t>: Consider Q= 1, 2</w:t>
      </w:r>
      <w:proofErr w:type="gramStart"/>
      <w:r w:rsidRPr="00DE1A4C">
        <w:rPr>
          <w:rFonts w:ascii="Times New Roman" w:hAnsi="Times New Roman"/>
          <w:b/>
          <w:i/>
        </w:rPr>
        <w:t>, ..,</w:t>
      </w:r>
      <w:proofErr w:type="gramEnd"/>
      <w:r w:rsidRPr="00DE1A4C">
        <w:rPr>
          <w:rFonts w:ascii="Times New Roman" w:hAnsi="Times New Roman"/>
          <w:b/>
          <w:i/>
        </w:rPr>
        <w:t xml:space="preserve"> 8</w:t>
      </w:r>
    </w:p>
    <w:p w14:paraId="2A7621D2" w14:textId="77777777" w:rsidR="00DE1A4C" w:rsidRPr="00DE1A4C" w:rsidRDefault="00DE1A4C" w:rsidP="00DE1A4C">
      <w:pPr>
        <w:rPr>
          <w:rFonts w:ascii="Times New Roman" w:hAnsi="Times New Roman"/>
        </w:rPr>
      </w:pPr>
    </w:p>
    <w:p w14:paraId="10FC2D44" w14:textId="77777777" w:rsidR="00DE1A4C" w:rsidRPr="00DE1A4C" w:rsidRDefault="00DE1A4C" w:rsidP="00DE1A4C">
      <w:pPr>
        <w:rPr>
          <w:rFonts w:ascii="Times New Roman" w:hAnsi="Times New Roman"/>
          <w:i/>
          <w:u w:val="single"/>
        </w:rPr>
      </w:pPr>
      <w:r w:rsidRPr="00DE1A4C">
        <w:rPr>
          <w:rFonts w:ascii="Times New Roman" w:hAnsi="Times New Roman"/>
          <w:i/>
          <w:u w:val="single"/>
        </w:rPr>
        <w:t>Q in PBCH or SIB1</w:t>
      </w:r>
    </w:p>
    <w:p w14:paraId="3561311E" w14:textId="77777777" w:rsidR="00DE1A4C" w:rsidRPr="00DE1A4C" w:rsidRDefault="00DE1A4C" w:rsidP="00DE1A4C">
      <w:pPr>
        <w:spacing w:before="100" w:beforeAutospacing="1" w:after="100" w:afterAutospacing="1"/>
        <w:rPr>
          <w:rFonts w:ascii="Times New Roman" w:hAnsi="Times New Roman"/>
        </w:rPr>
      </w:pPr>
      <w:r w:rsidRPr="00DE1A4C">
        <w:rPr>
          <w:rFonts w:ascii="Times New Roman" w:hAnsi="Times New Roman"/>
        </w:rPr>
        <w:t xml:space="preserve">If Q is in SIB1 then QCL determination for cells where Q is unknown is tricky because RRM measurements cannot be performed even with PBCH decoding time provision. It is unclear whether knowledge of </w:t>
      </w:r>
      <w:proofErr w:type="spellStart"/>
      <w:r w:rsidRPr="00DE1A4C">
        <w:rPr>
          <w:rFonts w:ascii="Times New Roman" w:hAnsi="Times New Roman"/>
        </w:rPr>
        <w:t>neighbor</w:t>
      </w:r>
      <w:proofErr w:type="spellEnd"/>
      <w:r w:rsidRPr="00DE1A4C">
        <w:rPr>
          <w:rFonts w:ascii="Times New Roman" w:hAnsi="Times New Roman"/>
        </w:rPr>
        <w:t xml:space="preserve"> cell Q values would be known to the UE in practice.</w:t>
      </w:r>
    </w:p>
    <w:p w14:paraId="6CA61434" w14:textId="77777777" w:rsidR="00DE1A4C" w:rsidRPr="00DE1A4C" w:rsidRDefault="00DE1A4C" w:rsidP="00DE1A4C">
      <w:pPr>
        <w:rPr>
          <w:rFonts w:ascii="Times New Roman" w:hAnsi="Times New Roman"/>
          <w:i/>
          <w:u w:val="single"/>
        </w:rPr>
      </w:pPr>
      <w:r w:rsidRPr="00DE1A4C">
        <w:rPr>
          <w:rFonts w:ascii="Times New Roman" w:hAnsi="Times New Roman"/>
          <w:i/>
          <w:u w:val="single"/>
        </w:rPr>
        <w:t>Definition of A</w:t>
      </w:r>
    </w:p>
    <w:p w14:paraId="3A61F398" w14:textId="77777777" w:rsidR="00DE1A4C" w:rsidRPr="00DE1A4C" w:rsidRDefault="00DE1A4C" w:rsidP="00DE1A4C">
      <w:pPr>
        <w:rPr>
          <w:rFonts w:ascii="Times New Roman" w:hAnsi="Times New Roman"/>
        </w:rPr>
      </w:pPr>
      <w:r w:rsidRPr="00DE1A4C">
        <w:rPr>
          <w:rFonts w:ascii="Times New Roman" w:hAnsi="Times New Roman"/>
        </w:rPr>
        <w:t>Based on the agreements in RAN1#97, an FFS point is to define A. We think A can be a position index or DMRS index – for QCL determination DMRS index is sufficient, for beam index determination position index is necessary when Q ≠ 1, 2, 4, 8. Therefore in general A can be defined as a position index and it is up to UE implementation to use DMRS index instead for certain cases.</w:t>
      </w:r>
    </w:p>
    <w:p w14:paraId="59E5162A" w14:textId="65616FBC" w:rsidR="00DE1A4C" w:rsidRPr="00DE1A4C" w:rsidRDefault="00DE1A4C" w:rsidP="00DE1A4C">
      <w:pPr>
        <w:spacing w:before="100" w:beforeAutospacing="1" w:after="100" w:afterAutospacing="1"/>
        <w:rPr>
          <w:rFonts w:ascii="Times New Roman" w:hAnsi="Times New Roman"/>
          <w:b/>
          <w:i/>
        </w:rPr>
      </w:pPr>
      <w:r w:rsidRPr="00DE1A4C">
        <w:rPr>
          <w:rFonts w:ascii="Times New Roman" w:hAnsi="Times New Roman"/>
          <w:b/>
          <w:i/>
        </w:rPr>
        <w:t>Proposal</w:t>
      </w:r>
      <w:r w:rsidR="00E36F66">
        <w:rPr>
          <w:rFonts w:ascii="Times New Roman" w:hAnsi="Times New Roman"/>
          <w:b/>
          <w:i/>
        </w:rPr>
        <w:t>-3</w:t>
      </w:r>
      <w:r w:rsidRPr="00DE1A4C">
        <w:rPr>
          <w:rFonts w:ascii="Times New Roman" w:hAnsi="Times New Roman"/>
          <w:b/>
          <w:i/>
        </w:rPr>
        <w:t>: A can be defined as a position index and it is up to UE implementation to use DMRS index instead for certain use-cases.</w:t>
      </w:r>
    </w:p>
    <w:p w14:paraId="3AA34249" w14:textId="38706298" w:rsidR="004E7BD6" w:rsidRDefault="005E3159" w:rsidP="004E7BD6">
      <w:pPr>
        <w:pStyle w:val="Heading1"/>
        <w:keepNext w:val="0"/>
        <w:widowControl w:val="0"/>
        <w:spacing w:before="480" w:after="240"/>
        <w:ind w:left="518" w:hanging="518"/>
        <w:rPr>
          <w:rFonts w:eastAsia="Times New Roman"/>
        </w:rPr>
      </w:pPr>
      <w:r>
        <w:rPr>
          <w:rFonts w:eastAsia="Times New Roman"/>
        </w:rPr>
        <w:t>RLM</w:t>
      </w:r>
    </w:p>
    <w:p w14:paraId="70D31EBA" w14:textId="77777777" w:rsidR="00997357" w:rsidRDefault="00997357" w:rsidP="00DB5D0F"/>
    <w:p w14:paraId="7714C5CA" w14:textId="77777777" w:rsidR="00997357" w:rsidRPr="00DB5D0F" w:rsidRDefault="00997357" w:rsidP="00997357">
      <w:r>
        <w:t>The following agreement was made in RAN1#97</w:t>
      </w:r>
    </w:p>
    <w:tbl>
      <w:tblPr>
        <w:tblStyle w:val="TableGrid"/>
        <w:tblW w:w="0" w:type="auto"/>
        <w:tblLook w:val="04A0" w:firstRow="1" w:lastRow="0" w:firstColumn="1" w:lastColumn="0" w:noHBand="0" w:noVBand="1"/>
      </w:tblPr>
      <w:tblGrid>
        <w:gridCol w:w="9919"/>
      </w:tblGrid>
      <w:tr w:rsidR="00997357" w14:paraId="530687DE" w14:textId="77777777" w:rsidTr="00271BA9">
        <w:tc>
          <w:tcPr>
            <w:tcW w:w="9919" w:type="dxa"/>
          </w:tcPr>
          <w:p w14:paraId="72F4CB1E" w14:textId="77777777" w:rsidR="00997357" w:rsidRDefault="00997357" w:rsidP="00271BA9">
            <w:r w:rsidRPr="005019C6">
              <w:rPr>
                <w:highlight w:val="green"/>
              </w:rPr>
              <w:t>Agreement:</w:t>
            </w:r>
          </w:p>
          <w:p w14:paraId="34213E1A" w14:textId="77777777" w:rsidR="00997357" w:rsidRDefault="00997357" w:rsidP="00271BA9">
            <w:pPr>
              <w:adjustRightInd w:val="0"/>
              <w:snapToGrid w:val="0"/>
              <w:rPr>
                <w:szCs w:val="20"/>
              </w:rPr>
            </w:pPr>
            <w:r>
              <w:rPr>
                <w:szCs w:val="20"/>
              </w:rPr>
              <w:t>F</w:t>
            </w:r>
            <w:r w:rsidRPr="004E4B63">
              <w:rPr>
                <w:szCs w:val="20"/>
              </w:rPr>
              <w:t>or SSB-based RLM</w:t>
            </w:r>
            <w:r>
              <w:rPr>
                <w:szCs w:val="20"/>
              </w:rPr>
              <w:t>,</w:t>
            </w:r>
            <w:r w:rsidRPr="004E4B63">
              <w:rPr>
                <w:szCs w:val="20"/>
              </w:rPr>
              <w:t xml:space="preserve"> UE may assume the RLM measurement window to be the same as the DRS transmission window</w:t>
            </w:r>
            <w:r>
              <w:rPr>
                <w:szCs w:val="20"/>
              </w:rPr>
              <w:t>.</w:t>
            </w:r>
          </w:p>
          <w:p w14:paraId="7A583D30" w14:textId="77777777" w:rsidR="00997357" w:rsidRDefault="00997357" w:rsidP="00271BA9">
            <w:pPr>
              <w:numPr>
                <w:ilvl w:val="0"/>
                <w:numId w:val="10"/>
              </w:numPr>
              <w:adjustRightInd w:val="0"/>
              <w:snapToGrid w:val="0"/>
              <w:spacing w:after="0"/>
              <w:rPr>
                <w:szCs w:val="20"/>
              </w:rPr>
            </w:pPr>
            <w:r>
              <w:rPr>
                <w:szCs w:val="20"/>
              </w:rPr>
              <w:t xml:space="preserve">Note: This implies that the </w:t>
            </w:r>
            <w:r w:rsidRPr="00EB3222">
              <w:t>SSB</w:t>
            </w:r>
            <w:r>
              <w:t>-based RLM-RS</w:t>
            </w:r>
            <w:r w:rsidRPr="00EB3222">
              <w:t xml:space="preserve"> can</w:t>
            </w:r>
            <w:r>
              <w:t>not</w:t>
            </w:r>
            <w:r w:rsidRPr="00EB3222">
              <w:t xml:space="preserve"> fall outside the measurement window</w:t>
            </w:r>
            <w:r w:rsidRPr="004E4B63">
              <w:rPr>
                <w:szCs w:val="20"/>
              </w:rPr>
              <w:t xml:space="preserve"> </w:t>
            </w:r>
          </w:p>
          <w:p w14:paraId="26306129" w14:textId="77777777" w:rsidR="00997357" w:rsidRDefault="00997357" w:rsidP="00271BA9">
            <w:pPr>
              <w:numPr>
                <w:ilvl w:val="0"/>
                <w:numId w:val="10"/>
              </w:numPr>
              <w:adjustRightInd w:val="0"/>
              <w:snapToGrid w:val="0"/>
              <w:spacing w:after="0"/>
              <w:rPr>
                <w:szCs w:val="20"/>
              </w:rPr>
            </w:pPr>
            <w:r>
              <w:rPr>
                <w:szCs w:val="20"/>
              </w:rPr>
              <w:t>FFS: Whether and how DRS transmission window is configured to the UE</w:t>
            </w:r>
          </w:p>
          <w:p w14:paraId="290C2C26" w14:textId="77777777" w:rsidR="00997357" w:rsidRDefault="00997357" w:rsidP="00271BA9">
            <w:pPr>
              <w:spacing w:after="0"/>
              <w:ind w:left="773"/>
              <w:jc w:val="left"/>
              <w:rPr>
                <w:lang w:eastAsia="x-none"/>
              </w:rPr>
            </w:pPr>
          </w:p>
        </w:tc>
      </w:tr>
    </w:tbl>
    <w:p w14:paraId="3C97363A" w14:textId="77777777" w:rsidR="00997357" w:rsidRPr="005E3159" w:rsidRDefault="00997357" w:rsidP="00997357"/>
    <w:p w14:paraId="10081C1A" w14:textId="77777777" w:rsidR="00997357" w:rsidRDefault="00997357" w:rsidP="00997357"/>
    <w:p w14:paraId="222ABA6F" w14:textId="77777777" w:rsidR="00997357" w:rsidRDefault="00997357" w:rsidP="00997357">
      <w:r>
        <w:t>As an example, let us assume that for a particular UE, the probability that link quality is poor is 20%. Let us assume 3 different medium congestion scenarios, with LBT failure probability = 0%, 20% and 80%. Then we have the following situation based on Rel-15 specifications:</w:t>
      </w:r>
    </w:p>
    <w:p w14:paraId="5C3EF583" w14:textId="77777777" w:rsidR="00997357" w:rsidRDefault="00997357" w:rsidP="00997357"/>
    <w:tbl>
      <w:tblPr>
        <w:tblStyle w:val="TableGrid"/>
        <w:tblW w:w="0" w:type="auto"/>
        <w:jc w:val="center"/>
        <w:tblLook w:val="04A0" w:firstRow="1" w:lastRow="0" w:firstColumn="1" w:lastColumn="0" w:noHBand="0" w:noVBand="1"/>
      </w:tblPr>
      <w:tblGrid>
        <w:gridCol w:w="2811"/>
        <w:gridCol w:w="1646"/>
        <w:gridCol w:w="1746"/>
        <w:gridCol w:w="1746"/>
      </w:tblGrid>
      <w:tr w:rsidR="00997357" w14:paraId="5145CD8A" w14:textId="77777777" w:rsidTr="00271BA9">
        <w:trPr>
          <w:jc w:val="center"/>
        </w:trPr>
        <w:tc>
          <w:tcPr>
            <w:tcW w:w="0" w:type="auto"/>
            <w:shd w:val="clear" w:color="auto" w:fill="92D050"/>
          </w:tcPr>
          <w:p w14:paraId="765D7D7A" w14:textId="77777777" w:rsidR="00997357" w:rsidRDefault="00997357" w:rsidP="00271BA9">
            <w:r>
              <w:t>L1 to higher layer indicator</w:t>
            </w:r>
          </w:p>
        </w:tc>
        <w:tc>
          <w:tcPr>
            <w:tcW w:w="0" w:type="auto"/>
            <w:shd w:val="clear" w:color="auto" w:fill="92D050"/>
          </w:tcPr>
          <w:p w14:paraId="7BA397D2" w14:textId="77777777" w:rsidR="00997357" w:rsidRDefault="00997357" w:rsidP="00271BA9">
            <w:r>
              <w:t>LBT failure = 0%</w:t>
            </w:r>
          </w:p>
        </w:tc>
        <w:tc>
          <w:tcPr>
            <w:tcW w:w="0" w:type="auto"/>
            <w:shd w:val="clear" w:color="auto" w:fill="92D050"/>
          </w:tcPr>
          <w:p w14:paraId="4E043FB6" w14:textId="77777777" w:rsidR="00997357" w:rsidRDefault="00997357" w:rsidP="00271BA9">
            <w:r>
              <w:t>LBT failure = 20%</w:t>
            </w:r>
          </w:p>
        </w:tc>
        <w:tc>
          <w:tcPr>
            <w:tcW w:w="0" w:type="auto"/>
            <w:shd w:val="clear" w:color="auto" w:fill="92D050"/>
          </w:tcPr>
          <w:p w14:paraId="140CFCAA" w14:textId="77777777" w:rsidR="00997357" w:rsidRDefault="00997357" w:rsidP="00271BA9">
            <w:r>
              <w:t>LBT failure = 80%</w:t>
            </w:r>
          </w:p>
        </w:tc>
      </w:tr>
      <w:tr w:rsidR="00997357" w14:paraId="15F95533" w14:textId="77777777" w:rsidTr="00271BA9">
        <w:trPr>
          <w:jc w:val="center"/>
        </w:trPr>
        <w:tc>
          <w:tcPr>
            <w:tcW w:w="0" w:type="auto"/>
          </w:tcPr>
          <w:p w14:paraId="7DEB016B" w14:textId="77777777" w:rsidR="00997357" w:rsidRDefault="00997357" w:rsidP="00271BA9">
            <w:r>
              <w:t>IS (link good and LBT success)</w:t>
            </w:r>
          </w:p>
        </w:tc>
        <w:tc>
          <w:tcPr>
            <w:tcW w:w="0" w:type="auto"/>
          </w:tcPr>
          <w:p w14:paraId="3BA2615A" w14:textId="77777777" w:rsidR="00997357" w:rsidRDefault="00997357" w:rsidP="00271BA9">
            <w:r>
              <w:t>80%</w:t>
            </w:r>
          </w:p>
        </w:tc>
        <w:tc>
          <w:tcPr>
            <w:tcW w:w="0" w:type="auto"/>
          </w:tcPr>
          <w:p w14:paraId="5F7DA0B8" w14:textId="77777777" w:rsidR="00997357" w:rsidRDefault="00997357" w:rsidP="00271BA9">
            <w:r>
              <w:t>64%</w:t>
            </w:r>
          </w:p>
        </w:tc>
        <w:tc>
          <w:tcPr>
            <w:tcW w:w="0" w:type="auto"/>
          </w:tcPr>
          <w:p w14:paraId="718BA9AD" w14:textId="77777777" w:rsidR="00997357" w:rsidRDefault="00997357" w:rsidP="00271BA9">
            <w:r>
              <w:t>16%</w:t>
            </w:r>
          </w:p>
        </w:tc>
      </w:tr>
      <w:tr w:rsidR="00997357" w14:paraId="46AC487B" w14:textId="77777777" w:rsidTr="00271BA9">
        <w:trPr>
          <w:jc w:val="center"/>
        </w:trPr>
        <w:tc>
          <w:tcPr>
            <w:tcW w:w="0" w:type="auto"/>
          </w:tcPr>
          <w:p w14:paraId="1946490A" w14:textId="77777777" w:rsidR="00997357" w:rsidRDefault="00997357" w:rsidP="00271BA9">
            <w:r>
              <w:t>OOS (link poor &amp; LBT success)</w:t>
            </w:r>
          </w:p>
        </w:tc>
        <w:tc>
          <w:tcPr>
            <w:tcW w:w="0" w:type="auto"/>
          </w:tcPr>
          <w:p w14:paraId="386CD15C" w14:textId="77777777" w:rsidR="00997357" w:rsidRDefault="00997357" w:rsidP="00271BA9">
            <w:r>
              <w:t>20%</w:t>
            </w:r>
          </w:p>
        </w:tc>
        <w:tc>
          <w:tcPr>
            <w:tcW w:w="0" w:type="auto"/>
          </w:tcPr>
          <w:p w14:paraId="41A89043" w14:textId="77777777" w:rsidR="00997357" w:rsidRDefault="00997357" w:rsidP="00271BA9">
            <w:r>
              <w:t>16%</w:t>
            </w:r>
          </w:p>
        </w:tc>
        <w:tc>
          <w:tcPr>
            <w:tcW w:w="0" w:type="auto"/>
          </w:tcPr>
          <w:p w14:paraId="7AB32C02" w14:textId="77777777" w:rsidR="00997357" w:rsidRDefault="00997357" w:rsidP="00271BA9">
            <w:r>
              <w:t>4%</w:t>
            </w:r>
          </w:p>
        </w:tc>
      </w:tr>
      <w:tr w:rsidR="00997357" w14:paraId="246C6738" w14:textId="77777777" w:rsidTr="00271BA9">
        <w:trPr>
          <w:jc w:val="center"/>
        </w:trPr>
        <w:tc>
          <w:tcPr>
            <w:tcW w:w="0" w:type="auto"/>
          </w:tcPr>
          <w:p w14:paraId="5A6564FB" w14:textId="77777777" w:rsidR="00997357" w:rsidRDefault="00997357" w:rsidP="00271BA9">
            <w:r>
              <w:t>OOS (link good &amp; LBT failure)</w:t>
            </w:r>
          </w:p>
        </w:tc>
        <w:tc>
          <w:tcPr>
            <w:tcW w:w="0" w:type="auto"/>
          </w:tcPr>
          <w:p w14:paraId="7EDFEA44" w14:textId="77777777" w:rsidR="00997357" w:rsidRDefault="00997357" w:rsidP="00271BA9">
            <w:r>
              <w:t>0%</w:t>
            </w:r>
          </w:p>
        </w:tc>
        <w:tc>
          <w:tcPr>
            <w:tcW w:w="0" w:type="auto"/>
          </w:tcPr>
          <w:p w14:paraId="6F2B20EC" w14:textId="77777777" w:rsidR="00997357" w:rsidRDefault="00997357" w:rsidP="00271BA9">
            <w:r>
              <w:t>16%</w:t>
            </w:r>
          </w:p>
        </w:tc>
        <w:tc>
          <w:tcPr>
            <w:tcW w:w="0" w:type="auto"/>
          </w:tcPr>
          <w:p w14:paraId="649ADF10" w14:textId="77777777" w:rsidR="00997357" w:rsidRDefault="00997357" w:rsidP="00271BA9">
            <w:r>
              <w:t>64%</w:t>
            </w:r>
          </w:p>
        </w:tc>
      </w:tr>
      <w:tr w:rsidR="00997357" w14:paraId="3C4041D8" w14:textId="77777777" w:rsidTr="00271BA9">
        <w:trPr>
          <w:jc w:val="center"/>
        </w:trPr>
        <w:tc>
          <w:tcPr>
            <w:tcW w:w="0" w:type="auto"/>
          </w:tcPr>
          <w:p w14:paraId="6DC0933A" w14:textId="77777777" w:rsidR="00997357" w:rsidRDefault="00997357" w:rsidP="00271BA9">
            <w:r>
              <w:t>OOS (link poor &amp; LBT failure)</w:t>
            </w:r>
          </w:p>
        </w:tc>
        <w:tc>
          <w:tcPr>
            <w:tcW w:w="0" w:type="auto"/>
          </w:tcPr>
          <w:p w14:paraId="0FDD07A4" w14:textId="77777777" w:rsidR="00997357" w:rsidRDefault="00997357" w:rsidP="00271BA9">
            <w:r>
              <w:t>0%</w:t>
            </w:r>
          </w:p>
        </w:tc>
        <w:tc>
          <w:tcPr>
            <w:tcW w:w="0" w:type="auto"/>
          </w:tcPr>
          <w:p w14:paraId="2D7AE3E3" w14:textId="77777777" w:rsidR="00997357" w:rsidRDefault="00997357" w:rsidP="00271BA9">
            <w:r>
              <w:t>4%</w:t>
            </w:r>
          </w:p>
        </w:tc>
        <w:tc>
          <w:tcPr>
            <w:tcW w:w="0" w:type="auto"/>
          </w:tcPr>
          <w:p w14:paraId="5E8555FA" w14:textId="77777777" w:rsidR="00997357" w:rsidRDefault="00997357" w:rsidP="00271BA9">
            <w:r>
              <w:t>16%</w:t>
            </w:r>
          </w:p>
        </w:tc>
      </w:tr>
      <w:tr w:rsidR="00997357" w14:paraId="09687E42" w14:textId="77777777" w:rsidTr="00271BA9">
        <w:trPr>
          <w:jc w:val="center"/>
        </w:trPr>
        <w:tc>
          <w:tcPr>
            <w:tcW w:w="0" w:type="auto"/>
          </w:tcPr>
          <w:p w14:paraId="082AD623" w14:textId="77777777" w:rsidR="00997357" w:rsidRDefault="00997357" w:rsidP="00271BA9">
            <w:r>
              <w:lastRenderedPageBreak/>
              <w:t>Total OOS %</w:t>
            </w:r>
          </w:p>
        </w:tc>
        <w:tc>
          <w:tcPr>
            <w:tcW w:w="0" w:type="auto"/>
          </w:tcPr>
          <w:p w14:paraId="6E65A7F2" w14:textId="77777777" w:rsidR="00997357" w:rsidRDefault="00997357" w:rsidP="00271BA9">
            <w:r>
              <w:t>20%</w:t>
            </w:r>
          </w:p>
        </w:tc>
        <w:tc>
          <w:tcPr>
            <w:tcW w:w="0" w:type="auto"/>
          </w:tcPr>
          <w:p w14:paraId="4CE8E7B3" w14:textId="77777777" w:rsidR="00997357" w:rsidRDefault="00997357" w:rsidP="00271BA9">
            <w:r>
              <w:t>36%</w:t>
            </w:r>
          </w:p>
        </w:tc>
        <w:tc>
          <w:tcPr>
            <w:tcW w:w="0" w:type="auto"/>
          </w:tcPr>
          <w:p w14:paraId="1E0D9060" w14:textId="77777777" w:rsidR="00997357" w:rsidRDefault="00997357" w:rsidP="00271BA9">
            <w:r>
              <w:t>84%</w:t>
            </w:r>
          </w:p>
        </w:tc>
      </w:tr>
    </w:tbl>
    <w:p w14:paraId="08C0531E" w14:textId="77777777" w:rsidR="00997357" w:rsidRDefault="00997357" w:rsidP="00997357"/>
    <w:p w14:paraId="55414EA9" w14:textId="77777777" w:rsidR="00997357" w:rsidRDefault="00997357" w:rsidP="00997357">
      <w:r>
        <w:t>From the above, we observe that ideally (for example in licensed band), OOS probability = 20%. Depending on the medium congestion, this OOS probability does up to 36% (when LBT failure is 20%) and up to 84% (when LBT failure is 80%). Then we have the following observations:</w:t>
      </w:r>
    </w:p>
    <w:p w14:paraId="45737C0A" w14:textId="77777777" w:rsidR="00997357" w:rsidRDefault="00997357" w:rsidP="00997357">
      <w:pPr>
        <w:pStyle w:val="ListParagraph"/>
        <w:numPr>
          <w:ilvl w:val="0"/>
          <w:numId w:val="18"/>
        </w:numPr>
      </w:pPr>
      <w:r>
        <w:t>OOS probability depends heavily on the medium congestion and may not reflect link quality at typical congestion</w:t>
      </w:r>
    </w:p>
    <w:p w14:paraId="7A6A72E1" w14:textId="77777777" w:rsidR="00997357" w:rsidRPr="00D71F31" w:rsidRDefault="00997357" w:rsidP="00997357">
      <w:pPr>
        <w:pStyle w:val="ListParagraph"/>
        <w:numPr>
          <w:ilvl w:val="0"/>
          <w:numId w:val="18"/>
        </w:numPr>
      </w:pPr>
      <w:r>
        <w:t xml:space="preserve">Therefore it is crucial to </w:t>
      </w:r>
      <w:r>
        <w:rPr>
          <w:lang w:val="en-US"/>
        </w:rPr>
        <w:t>enable a mechanism that would reduce LBT failure probability of RLM-RS as much as possible</w:t>
      </w:r>
    </w:p>
    <w:p w14:paraId="60C62D7A" w14:textId="77777777" w:rsidR="00997357" w:rsidRDefault="00997357" w:rsidP="00997357">
      <w:pPr>
        <w:pStyle w:val="ListParagraph"/>
        <w:numPr>
          <w:ilvl w:val="0"/>
          <w:numId w:val="18"/>
        </w:numPr>
      </w:pPr>
      <w:r>
        <w:rPr>
          <w:lang w:val="en-US"/>
        </w:rPr>
        <w:t>In order to reduce false RLF a mechanism is needed to suppress some OOS indications. If it is left to UE implementation then there will be no such requirement (from RAN4 perspective) and the NW will have no control over the responsiveness of the RLM procedure because the UE autonomously will suppress certain OOS indicators.</w:t>
      </w:r>
    </w:p>
    <w:p w14:paraId="2DCB9862" w14:textId="77777777" w:rsidR="00997357" w:rsidRPr="00340C65" w:rsidRDefault="00997357" w:rsidP="00997357">
      <w:pPr>
        <w:rPr>
          <w:i/>
          <w:u w:val="single"/>
        </w:rPr>
      </w:pPr>
      <w:r w:rsidRPr="00D71F31">
        <w:rPr>
          <w:i/>
          <w:u w:val="single"/>
          <w:lang w:val="en-US"/>
        </w:rPr>
        <w:t>Mechanism to transmit RLM-RS in DRS</w:t>
      </w:r>
    </w:p>
    <w:p w14:paraId="76A1B320" w14:textId="77777777" w:rsidR="00997357" w:rsidRDefault="00997357" w:rsidP="00997357">
      <w:r>
        <w:rPr>
          <w:lang w:val="en-US"/>
        </w:rPr>
        <w:t xml:space="preserve">In order to improve the probability of successful LBT, RLM-RS should be included as part of NR-U DRS. </w:t>
      </w:r>
      <w:r>
        <w:t xml:space="preserve">Consider configuring a periodic CSI-RS (RLM-RS) where the slot offset is defined with respect to an associated SSB-i slot instead of a </w:t>
      </w:r>
      <w:r w:rsidRPr="00314F75">
        <w:t>frame boundary</w:t>
      </w:r>
      <w:r>
        <w:t xml:space="preserve">. SSB-i association for periodic CSI-RS is already configurable in Rel-15 (for QCL purposes). With this enhancement, a UE may expect to receive RLM-RS in all the DRS transmission opportunities that is associated with SSB-i. This allows the scheduler to multiplex RLM-RS within DRS with no restrictions on DRS transmission opportunities. </w:t>
      </w:r>
    </w:p>
    <w:p w14:paraId="3461D66D" w14:textId="77777777" w:rsidR="00997357" w:rsidRPr="00491F84" w:rsidRDefault="00997357" w:rsidP="00997357">
      <w:pPr>
        <w:rPr>
          <w:u w:val="single"/>
        </w:rPr>
      </w:pPr>
      <w:r>
        <w:t xml:space="preserve"> </w:t>
      </w:r>
    </w:p>
    <w:p w14:paraId="286BDA8E" w14:textId="590E7E19" w:rsidR="00997357" w:rsidRDefault="00E36F66" w:rsidP="00997357">
      <w:pPr>
        <w:rPr>
          <w:lang w:val="en-US"/>
        </w:rPr>
      </w:pPr>
      <w:r>
        <w:rPr>
          <w:rFonts w:ascii="Times New Roman" w:hAnsi="Times New Roman"/>
          <w:b/>
          <w:i/>
        </w:rPr>
        <w:t>Proposal-4</w:t>
      </w:r>
      <w:r w:rsidR="00997357" w:rsidRPr="00246549">
        <w:rPr>
          <w:rFonts w:ascii="Times New Roman" w:hAnsi="Times New Roman"/>
          <w:b/>
          <w:i/>
        </w:rPr>
        <w:t xml:space="preserve">: Consider </w:t>
      </w:r>
      <w:r w:rsidR="00997357">
        <w:rPr>
          <w:rFonts w:ascii="Times New Roman" w:hAnsi="Times New Roman"/>
          <w:b/>
          <w:i/>
        </w:rPr>
        <w:t>periodic RLM-RS (CSI-RS) with slot offset defined with respect to an associated SSB</w:t>
      </w:r>
    </w:p>
    <w:p w14:paraId="4CAC53F3" w14:textId="77777777" w:rsidR="00997357" w:rsidRDefault="00997357" w:rsidP="00997357">
      <w:pPr>
        <w:rPr>
          <w:lang w:val="en-US"/>
        </w:rPr>
      </w:pPr>
    </w:p>
    <w:p w14:paraId="0A1D6D5E" w14:textId="77777777" w:rsidR="00997357" w:rsidRDefault="00997357" w:rsidP="00997357">
      <w:pPr>
        <w:rPr>
          <w:lang w:val="en-US"/>
        </w:rPr>
      </w:pPr>
      <w:r>
        <w:rPr>
          <w:lang w:val="en-US"/>
        </w:rPr>
        <w:t>Additionally RLM measurements can be restricted within a certain window (RLM-DMTC) such that the probability of false OOS indications is reduced assuming that the RS transmission inside DRS transmission window can utilize Cat-2 LBT. Note, however, that the cost of always restricting RLM OOS measurement to DRS occasions can lead to a slower RLM process when the medium is not congested. The gNB should be able to configure a window RLM OOS window for a UE.</w:t>
      </w:r>
    </w:p>
    <w:p w14:paraId="25F96BB1" w14:textId="77777777" w:rsidR="00997357" w:rsidRDefault="00997357" w:rsidP="00997357">
      <w:pPr>
        <w:rPr>
          <w:i/>
          <w:u w:val="single"/>
          <w:lang w:val="en-US"/>
        </w:rPr>
      </w:pPr>
    </w:p>
    <w:p w14:paraId="6CA53625" w14:textId="77777777" w:rsidR="00997357" w:rsidRPr="00340C65" w:rsidRDefault="00997357" w:rsidP="00997357">
      <w:pPr>
        <w:rPr>
          <w:i/>
          <w:u w:val="single"/>
        </w:rPr>
      </w:pPr>
      <w:r w:rsidRPr="00D71F31">
        <w:rPr>
          <w:i/>
          <w:u w:val="single"/>
          <w:lang w:val="en-US"/>
        </w:rPr>
        <w:t xml:space="preserve">Mechanism </w:t>
      </w:r>
      <w:r>
        <w:rPr>
          <w:i/>
          <w:u w:val="single"/>
          <w:lang w:val="en-US"/>
        </w:rPr>
        <w:t>for LBT success detection:</w:t>
      </w:r>
    </w:p>
    <w:p w14:paraId="191B2946" w14:textId="77777777" w:rsidR="00997357" w:rsidRDefault="00997357" w:rsidP="00997357">
      <w:pPr>
        <w:rPr>
          <w:szCs w:val="20"/>
        </w:rPr>
      </w:pPr>
    </w:p>
    <w:p w14:paraId="420B1169" w14:textId="77777777" w:rsidR="00997357" w:rsidRDefault="00997357" w:rsidP="00997357">
      <w:pPr>
        <w:rPr>
          <w:szCs w:val="20"/>
        </w:rPr>
      </w:pPr>
      <w:r>
        <w:rPr>
          <w:szCs w:val="20"/>
        </w:rPr>
        <w:t>Another issue is that consistent dropped RLM-RS transmission occasions due to LBT failure may trigger OOS that is undesired. I</w:t>
      </w:r>
      <w:r w:rsidRPr="00EB656E">
        <w:rPr>
          <w:szCs w:val="20"/>
        </w:rPr>
        <w:t>f RLM-RS is defined as a SS/PBCH block index</w:t>
      </w:r>
      <w:r>
        <w:rPr>
          <w:szCs w:val="20"/>
        </w:rPr>
        <w:t xml:space="preserve"> or if associated with a SS/PBCH block index,</w:t>
      </w:r>
      <w:r w:rsidRPr="00EB656E">
        <w:rPr>
          <w:szCs w:val="20"/>
        </w:rPr>
        <w:t xml:space="preserve"> a UE may perform PSS/SSS</w:t>
      </w:r>
      <w:r>
        <w:rPr>
          <w:szCs w:val="20"/>
        </w:rPr>
        <w:t>/PBCH</w:t>
      </w:r>
      <w:r w:rsidRPr="00EB656E">
        <w:rPr>
          <w:szCs w:val="20"/>
        </w:rPr>
        <w:t xml:space="preserve"> detection </w:t>
      </w:r>
      <w:r>
        <w:rPr>
          <w:szCs w:val="20"/>
        </w:rPr>
        <w:t>to determine successful RLM-RS transmission for a particular transmission instance. A UE may also consider information such as remaining COT information to determine RLM-RS presence. If the number of successful RLM-RS presence detection within an evaluation period is 0 or small, then a UE may indicate a third indicator type (say failed to detect – FTD indication) to higher layers. This is feasible if the required SINR for OOS indication is much higher than the required SINR for PSS/SSS/PBCH detection which is generally true. With such an indicator, the higher layers can distinguish a reliable OOS indicator (</w:t>
      </w:r>
      <w:r>
        <w:t>link poor &amp; LBT success) from other OOS indicators (link good &amp; LBT failure or link poor &amp; LBT failure).</w:t>
      </w:r>
    </w:p>
    <w:p w14:paraId="3DA7BEB7" w14:textId="77777777" w:rsidR="00997357" w:rsidRDefault="00997357" w:rsidP="00997357">
      <w:pPr>
        <w:rPr>
          <w:szCs w:val="20"/>
        </w:rPr>
      </w:pPr>
    </w:p>
    <w:p w14:paraId="674C3697" w14:textId="77777777" w:rsidR="00997357" w:rsidRDefault="00997357" w:rsidP="00997357">
      <w:pPr>
        <w:keepNext/>
      </w:pPr>
      <w:r>
        <w:object w:dxaOrig="11400" w:dyaOrig="3361" w14:anchorId="5C850B71">
          <v:shape id="_x0000_i1027" type="#_x0000_t75" style="width:496pt;height:146.35pt" o:ole="">
            <v:imagedata r:id="rId16" o:title=""/>
          </v:shape>
          <o:OLEObject Type="Embed" ProgID="Visio.Drawing.15" ShapeID="_x0000_i1027" DrawAspect="Content" ObjectID="_1627487366" r:id="rId17"/>
        </w:object>
      </w:r>
    </w:p>
    <w:p w14:paraId="71D71CF6" w14:textId="6542A4D1" w:rsidR="00997357" w:rsidRPr="00815ECE" w:rsidRDefault="007C7CB3" w:rsidP="00997357">
      <w:pPr>
        <w:pStyle w:val="Caption"/>
        <w:jc w:val="center"/>
        <w:rPr>
          <w:sz w:val="18"/>
          <w:szCs w:val="18"/>
          <w:lang w:val="en-US"/>
        </w:rPr>
      </w:pPr>
      <w:r>
        <w:rPr>
          <w:sz w:val="18"/>
          <w:szCs w:val="18"/>
        </w:rPr>
        <w:t>Figure 4</w:t>
      </w:r>
      <w:r w:rsidR="00997357" w:rsidRPr="00815ECE">
        <w:rPr>
          <w:sz w:val="18"/>
          <w:szCs w:val="18"/>
        </w:rPr>
        <w:t xml:space="preserve">: Detection of RLM-RS for usage in OOS/IS evaluation is possible if RLM-RS can be detected at a lower SINR than OOS detection or from acquired side information (like remaining COT time etc.) </w:t>
      </w:r>
    </w:p>
    <w:p w14:paraId="647F0EF6" w14:textId="77777777" w:rsidR="00997357" w:rsidRDefault="00997357" w:rsidP="00997357">
      <w:pPr>
        <w:rPr>
          <w:lang w:val="en-US"/>
        </w:rPr>
      </w:pPr>
    </w:p>
    <w:p w14:paraId="796DEE79" w14:textId="77777777" w:rsidR="00997357" w:rsidRDefault="00997357" w:rsidP="00997357">
      <w:pPr>
        <w:pStyle w:val="ListParagraph"/>
        <w:spacing w:before="120"/>
        <w:ind w:left="0"/>
        <w:rPr>
          <w:b/>
          <w:szCs w:val="20"/>
          <w:u w:val="single"/>
          <w:lang w:val="en-US"/>
        </w:rPr>
      </w:pPr>
    </w:p>
    <w:p w14:paraId="09628282" w14:textId="295F9A28" w:rsidR="00997357" w:rsidRPr="0015118C" w:rsidRDefault="00997357" w:rsidP="00997357">
      <w:pPr>
        <w:pStyle w:val="ListParagraph"/>
        <w:spacing w:before="120"/>
        <w:ind w:left="0"/>
        <w:rPr>
          <w:b/>
          <w:i/>
          <w:szCs w:val="20"/>
          <w:u w:val="single"/>
          <w:lang w:val="en-US"/>
        </w:rPr>
      </w:pPr>
      <w:r w:rsidRPr="0015118C">
        <w:rPr>
          <w:b/>
          <w:i/>
          <w:szCs w:val="20"/>
          <w:lang w:val="en-US"/>
        </w:rPr>
        <w:t>Proposal-</w:t>
      </w:r>
      <w:r w:rsidR="007F545C">
        <w:rPr>
          <w:b/>
          <w:i/>
          <w:szCs w:val="20"/>
          <w:lang w:val="en-US"/>
        </w:rPr>
        <w:t>5</w:t>
      </w:r>
      <w:r w:rsidRPr="0015118C">
        <w:rPr>
          <w:b/>
          <w:i/>
          <w:szCs w:val="20"/>
          <w:lang w:val="en-US"/>
        </w:rPr>
        <w:t xml:space="preserve">: Consider indicating a third indicator type (e.g. failed to detect – FTD indication) to higher layers in addition to IS and OOS indications. </w:t>
      </w:r>
    </w:p>
    <w:p w14:paraId="2A26224C" w14:textId="77777777" w:rsidR="009B19F0" w:rsidRDefault="009B19F0" w:rsidP="00914812"/>
    <w:p w14:paraId="37AEC672" w14:textId="6F9C9B37" w:rsidR="00914812" w:rsidRDefault="005E3159" w:rsidP="009A2CA5">
      <w:pPr>
        <w:pStyle w:val="Heading1"/>
      </w:pPr>
      <w:r>
        <w:rPr>
          <w:rFonts w:eastAsia="Times New Roman"/>
        </w:rPr>
        <w:t>RRM</w:t>
      </w:r>
    </w:p>
    <w:p w14:paraId="0216D2CC" w14:textId="77777777" w:rsidR="00083A36" w:rsidRDefault="00083A36" w:rsidP="00083A36"/>
    <w:p w14:paraId="61980F32" w14:textId="5B807B80" w:rsidR="00A96872" w:rsidRDefault="00A96872" w:rsidP="00083A36">
      <w:r>
        <w:t xml:space="preserve">In Rel-15, CSI-RS can be configured for RRM measurements. In order to ensure the same functionality in NR-U it is beneficial to allow CSI-RS </w:t>
      </w:r>
      <w:r w:rsidR="00011215">
        <w:t xml:space="preserve">configuration and </w:t>
      </w:r>
      <w:r>
        <w:t xml:space="preserve">transmission in DRS for RRM measurements. </w:t>
      </w:r>
      <w:r w:rsidR="00951D88">
        <w:t xml:space="preserve">This will allow such CSI-RS transmission with high priority and will also be beneficial for meeting OCB requirements and to guarantee time-continuity of DRS transmission in certain cases. </w:t>
      </w:r>
      <w:r w:rsidR="00B179BF">
        <w:t>Instead of a periodic configuration</w:t>
      </w:r>
      <w:r w:rsidR="00E55CF6">
        <w:t xml:space="preserve"> in time</w:t>
      </w:r>
      <w:r w:rsidR="00B179BF">
        <w:t>, it is beneficial to configure the time instances of such a</w:t>
      </w:r>
      <w:r w:rsidR="002F5BC7">
        <w:t xml:space="preserve"> CSI-RS as an </w:t>
      </w:r>
      <w:r w:rsidR="00B179BF">
        <w:t xml:space="preserve">offset </w:t>
      </w:r>
      <w:r w:rsidR="002F5BC7">
        <w:t>to a</w:t>
      </w:r>
      <w:r w:rsidR="00B179BF">
        <w:t>n associated</w:t>
      </w:r>
      <w:r w:rsidR="002F5BC7">
        <w:t xml:space="preserve"> SSB</w:t>
      </w:r>
      <w:r w:rsidR="00B179BF">
        <w:t xml:space="preserve">. </w:t>
      </w:r>
      <w:r w:rsidR="00011215">
        <w:t xml:space="preserve">In terms of </w:t>
      </w:r>
      <w:r w:rsidR="00B179BF">
        <w:t>measurement</w:t>
      </w:r>
      <w:r w:rsidR="00011215">
        <w:t xml:space="preserve"> </w:t>
      </w:r>
      <w:r w:rsidR="00951D88">
        <w:t xml:space="preserve">a UE can measure such CSI-RS using </w:t>
      </w:r>
      <w:r w:rsidR="009B19F0">
        <w:t>a</w:t>
      </w:r>
      <w:r w:rsidR="00951D88">
        <w:t xml:space="preserve"> SMTC window</w:t>
      </w:r>
      <w:r w:rsidR="009B19F0">
        <w:t xml:space="preserve"> (or something similar)</w:t>
      </w:r>
      <w:r w:rsidR="00B179BF">
        <w:t xml:space="preserve"> in a manner similar to SSB measurements. </w:t>
      </w:r>
      <w:r w:rsidR="00951D88">
        <w:t>Therefore we have the following proposal:</w:t>
      </w:r>
    </w:p>
    <w:p w14:paraId="4F76B906" w14:textId="77777777" w:rsidR="00951D88" w:rsidRDefault="00951D88" w:rsidP="00083A36"/>
    <w:p w14:paraId="4350A383" w14:textId="1475DB46" w:rsidR="009B19F0" w:rsidRPr="0015118C" w:rsidRDefault="00951D88" w:rsidP="009B19F0">
      <w:pPr>
        <w:rPr>
          <w:b/>
          <w:i/>
        </w:rPr>
      </w:pPr>
      <w:r w:rsidRPr="0015118C">
        <w:rPr>
          <w:b/>
          <w:i/>
        </w:rPr>
        <w:t>Proposal</w:t>
      </w:r>
      <w:r w:rsidR="007F545C">
        <w:rPr>
          <w:b/>
          <w:i/>
        </w:rPr>
        <w:t>-6</w:t>
      </w:r>
      <w:r w:rsidRPr="0015118C">
        <w:rPr>
          <w:b/>
          <w:i/>
        </w:rPr>
        <w:t xml:space="preserve">: Consider configuration of </w:t>
      </w:r>
      <w:r w:rsidR="00B179BF">
        <w:rPr>
          <w:b/>
          <w:i/>
        </w:rPr>
        <w:t xml:space="preserve">mobility </w:t>
      </w:r>
      <w:r w:rsidRPr="0015118C">
        <w:rPr>
          <w:b/>
          <w:i/>
        </w:rPr>
        <w:t xml:space="preserve">CSI-RS </w:t>
      </w:r>
      <w:r w:rsidR="00B179BF">
        <w:rPr>
          <w:b/>
          <w:i/>
        </w:rPr>
        <w:t xml:space="preserve">time instances as an offset to an associated SSB for </w:t>
      </w:r>
      <w:r w:rsidRPr="0015118C">
        <w:rPr>
          <w:b/>
          <w:i/>
        </w:rPr>
        <w:t>RRM measurements where CSI-RS is transmitted as part of DRS transmission.</w:t>
      </w:r>
    </w:p>
    <w:p w14:paraId="0EAAE6D3" w14:textId="77777777" w:rsidR="002E3EEA" w:rsidRPr="002E3EEA" w:rsidRDefault="002E3EEA" w:rsidP="009B19F0"/>
    <w:p w14:paraId="079DA372" w14:textId="77777777" w:rsidR="009B19F0" w:rsidRDefault="009B19F0" w:rsidP="009B19F0">
      <w:pPr>
        <w:rPr>
          <w:lang w:val="en-US"/>
        </w:rPr>
      </w:pPr>
      <w:r>
        <w:rPr>
          <w:lang w:val="en-US"/>
        </w:rPr>
        <w:t xml:space="preserve">Also, note that the RMTC measurement framework introduced in LTE was motivated by the need to </w:t>
      </w:r>
      <w:r>
        <w:t>capture load conditions for neighbouring cells, capture interference outside the downlink burst and capture impact of hidden nodes. The same motivations apply for NR and we may consider using the same RMTC measurement framework as in LTE.</w:t>
      </w:r>
      <w:r>
        <w:rPr>
          <w:lang w:val="en-US"/>
        </w:rPr>
        <w:t xml:space="preserve"> </w:t>
      </w:r>
    </w:p>
    <w:p w14:paraId="4594117F" w14:textId="77777777" w:rsidR="009B19F0" w:rsidRPr="00E66861" w:rsidRDefault="009B19F0" w:rsidP="009B19F0">
      <w:pPr>
        <w:rPr>
          <w:lang w:val="en-US"/>
        </w:rPr>
      </w:pPr>
    </w:p>
    <w:p w14:paraId="146E8F7F" w14:textId="414E33E3" w:rsidR="009B19F0" w:rsidRPr="0015118C" w:rsidRDefault="007F545C" w:rsidP="00E930C3">
      <w:pPr>
        <w:pStyle w:val="ListParagraph"/>
        <w:spacing w:before="120"/>
        <w:ind w:left="0"/>
        <w:rPr>
          <w:i/>
          <w:szCs w:val="20"/>
        </w:rPr>
      </w:pPr>
      <w:r>
        <w:rPr>
          <w:b/>
          <w:i/>
          <w:szCs w:val="20"/>
          <w:lang w:val="en-US"/>
        </w:rPr>
        <w:t>Proposal-7</w:t>
      </w:r>
      <w:r w:rsidR="009B19F0" w:rsidRPr="0015118C">
        <w:rPr>
          <w:b/>
          <w:i/>
        </w:rPr>
        <w:t>: Consider re-using RMTC measurement framework as in LTE for average RSSI measurement. Consider re-using channel occupancy reporting as for LTE in NR-U.</w:t>
      </w:r>
    </w:p>
    <w:p w14:paraId="3FBA241B" w14:textId="0028456A" w:rsidR="0009416B" w:rsidRDefault="0009416B" w:rsidP="00203947">
      <w:pPr>
        <w:pStyle w:val="Heading1"/>
        <w:ind w:hanging="522"/>
      </w:pPr>
      <w:r w:rsidRPr="0009416B">
        <w:t>Enhancements to the 4-step random access procedure</w:t>
      </w:r>
    </w:p>
    <w:p w14:paraId="3CD25214" w14:textId="7EC8B4E6" w:rsidR="0009416B" w:rsidRDefault="0009416B" w:rsidP="0009416B">
      <w:pPr>
        <w:spacing w:before="240" w:after="240"/>
      </w:pPr>
      <w:r w:rsidRPr="0009416B">
        <w:t xml:space="preserve">In previous RAN1 meetings during the study on NR-based access to unlicensed spectrum the following are some of the agreements </w:t>
      </w:r>
      <w:r w:rsidR="00DB60BE">
        <w:t xml:space="preserve">that </w:t>
      </w:r>
      <w:r w:rsidRPr="0009416B">
        <w:t>were made related to initial access and mobility:</w:t>
      </w:r>
    </w:p>
    <w:p w14:paraId="593B91C7" w14:textId="77777777" w:rsidR="0009416B" w:rsidRPr="00124449" w:rsidRDefault="0009416B" w:rsidP="0009416B">
      <w:pPr>
        <w:rPr>
          <w:i/>
        </w:rPr>
      </w:pPr>
      <w:r w:rsidRPr="00124449">
        <w:rPr>
          <w:i/>
          <w:highlight w:val="green"/>
        </w:rPr>
        <w:t xml:space="preserve">Agreement </w:t>
      </w:r>
      <w:r w:rsidRPr="00124449">
        <w:rPr>
          <w:i/>
          <w:highlight w:val="green"/>
          <w:lang w:val="en-US"/>
        </w:rPr>
        <w:t>(RAN1#94bis)</w:t>
      </w:r>
      <w:r w:rsidRPr="00124449">
        <w:rPr>
          <w:i/>
          <w:lang w:val="en-US"/>
        </w:rPr>
        <w:t>:</w:t>
      </w:r>
    </w:p>
    <w:p w14:paraId="5D54656B" w14:textId="77777777" w:rsidR="0009416B" w:rsidRPr="00124449" w:rsidRDefault="0009416B" w:rsidP="0009416B">
      <w:pPr>
        <w:rPr>
          <w:i/>
          <w:lang w:val="en-US"/>
        </w:rPr>
      </w:pPr>
      <w:r w:rsidRPr="00124449">
        <w:rPr>
          <w:i/>
          <w:lang w:val="en-US"/>
        </w:rPr>
        <w:t>Following options have been identified for potential RACH resource enhancements in NR-U beyond the flexibility already available in Rel-15:</w:t>
      </w:r>
    </w:p>
    <w:p w14:paraId="09C3A9D1" w14:textId="77777777" w:rsidR="0009416B" w:rsidRPr="00124449" w:rsidRDefault="0009416B" w:rsidP="000C277C">
      <w:pPr>
        <w:numPr>
          <w:ilvl w:val="0"/>
          <w:numId w:val="12"/>
        </w:numPr>
        <w:rPr>
          <w:b/>
          <w:i/>
          <w:lang w:val="en-US"/>
        </w:rPr>
      </w:pPr>
      <w:r w:rsidRPr="00124449">
        <w:rPr>
          <w:b/>
          <w:i/>
          <w:lang w:val="en-US"/>
        </w:rPr>
        <w:t>Frequency-domain enhancement</w:t>
      </w:r>
    </w:p>
    <w:p w14:paraId="325678A4" w14:textId="77777777" w:rsidR="0009416B" w:rsidRPr="00124449" w:rsidRDefault="0009416B" w:rsidP="000C277C">
      <w:pPr>
        <w:numPr>
          <w:ilvl w:val="1"/>
          <w:numId w:val="12"/>
        </w:numPr>
        <w:rPr>
          <w:i/>
          <w:lang w:val="en-US"/>
        </w:rPr>
      </w:pPr>
      <w:r w:rsidRPr="00124449">
        <w:rPr>
          <w:i/>
          <w:lang w:val="en-US"/>
        </w:rPr>
        <w:t>Multiple PRACH resources across multiple LBT sub-bands/carriers for both contention-free and contention-based RA</w:t>
      </w:r>
    </w:p>
    <w:p w14:paraId="3A5EEA85" w14:textId="77777777" w:rsidR="0009416B" w:rsidRPr="00124449" w:rsidRDefault="0009416B" w:rsidP="000C277C">
      <w:pPr>
        <w:numPr>
          <w:ilvl w:val="0"/>
          <w:numId w:val="12"/>
        </w:numPr>
        <w:rPr>
          <w:b/>
          <w:i/>
          <w:lang w:val="en-US"/>
        </w:rPr>
      </w:pPr>
      <w:r w:rsidRPr="00124449">
        <w:rPr>
          <w:b/>
          <w:i/>
          <w:lang w:val="en-US"/>
        </w:rPr>
        <w:lastRenderedPageBreak/>
        <w:t>Time-domain enhancements</w:t>
      </w:r>
    </w:p>
    <w:p w14:paraId="6657B9F8" w14:textId="77777777" w:rsidR="0009416B" w:rsidRPr="00124449" w:rsidRDefault="0009416B" w:rsidP="000C277C">
      <w:pPr>
        <w:numPr>
          <w:ilvl w:val="1"/>
          <w:numId w:val="12"/>
        </w:numPr>
        <w:rPr>
          <w:i/>
          <w:lang w:val="en-US"/>
        </w:rPr>
      </w:pPr>
      <w:r w:rsidRPr="00124449">
        <w:rPr>
          <w:i/>
          <w:lang w:val="en-US"/>
        </w:rPr>
        <w:t xml:space="preserve">For connected mode UE, scheduling of PRACH resources via DCI. </w:t>
      </w:r>
    </w:p>
    <w:p w14:paraId="4E864E23" w14:textId="77777777" w:rsidR="0009416B" w:rsidRPr="00124449" w:rsidRDefault="0009416B" w:rsidP="000C277C">
      <w:pPr>
        <w:numPr>
          <w:ilvl w:val="2"/>
          <w:numId w:val="12"/>
        </w:numPr>
        <w:rPr>
          <w:i/>
          <w:lang w:val="en-US"/>
        </w:rPr>
      </w:pPr>
      <w:r w:rsidRPr="00124449">
        <w:rPr>
          <w:i/>
          <w:lang w:val="en-US"/>
        </w:rPr>
        <w:t>Triggered PRACH within TXOP can use a new resource</w:t>
      </w:r>
    </w:p>
    <w:p w14:paraId="117075E6" w14:textId="77777777" w:rsidR="0009416B" w:rsidRPr="00124449" w:rsidRDefault="0009416B" w:rsidP="000C277C">
      <w:pPr>
        <w:numPr>
          <w:ilvl w:val="1"/>
          <w:numId w:val="12"/>
        </w:numPr>
        <w:rPr>
          <w:i/>
          <w:lang w:val="en-US"/>
        </w:rPr>
      </w:pPr>
      <w:r w:rsidRPr="00124449">
        <w:rPr>
          <w:i/>
          <w:lang w:val="en-US"/>
        </w:rPr>
        <w:t>For idle mode UE, scheduling of PRACH resources via paging</w:t>
      </w:r>
    </w:p>
    <w:p w14:paraId="2267C296" w14:textId="77777777" w:rsidR="0009416B" w:rsidRPr="00124449" w:rsidRDefault="0009416B" w:rsidP="000C277C">
      <w:pPr>
        <w:numPr>
          <w:ilvl w:val="2"/>
          <w:numId w:val="12"/>
        </w:numPr>
        <w:rPr>
          <w:i/>
          <w:lang w:val="en-US"/>
        </w:rPr>
      </w:pPr>
      <w:r w:rsidRPr="00124449">
        <w:rPr>
          <w:i/>
          <w:lang w:val="en-US"/>
        </w:rPr>
        <w:t>Note: potential inefficiency in network resource due to paging across multiple cells</w:t>
      </w:r>
    </w:p>
    <w:p w14:paraId="01A0B9A8" w14:textId="77777777" w:rsidR="0009416B" w:rsidRPr="00124449" w:rsidRDefault="0009416B" w:rsidP="000C277C">
      <w:pPr>
        <w:numPr>
          <w:ilvl w:val="1"/>
          <w:numId w:val="12"/>
        </w:numPr>
        <w:rPr>
          <w:i/>
          <w:lang w:val="en-US"/>
        </w:rPr>
      </w:pPr>
      <w:r w:rsidRPr="00124449">
        <w:rPr>
          <w:i/>
          <w:lang w:val="en-US"/>
        </w:rPr>
        <w:t>Additional, new RACH resources are used immediately following detection of DRS transmission</w:t>
      </w:r>
    </w:p>
    <w:p w14:paraId="0DFF0840" w14:textId="77777777" w:rsidR="0009416B" w:rsidRPr="00124449" w:rsidRDefault="0009416B" w:rsidP="000C277C">
      <w:pPr>
        <w:numPr>
          <w:ilvl w:val="1"/>
          <w:numId w:val="12"/>
        </w:numPr>
        <w:rPr>
          <w:i/>
          <w:lang w:val="en-US"/>
        </w:rPr>
      </w:pPr>
      <w:r w:rsidRPr="00124449">
        <w:rPr>
          <w:i/>
          <w:lang w:val="en-US"/>
        </w:rPr>
        <w:t>Multiple PRACH transmissions before Msg2 reception in RAR window for initial access</w:t>
      </w:r>
    </w:p>
    <w:p w14:paraId="0BEC24CB" w14:textId="77777777" w:rsidR="0009416B" w:rsidRPr="00124449" w:rsidRDefault="0009416B" w:rsidP="000C277C">
      <w:pPr>
        <w:numPr>
          <w:ilvl w:val="2"/>
          <w:numId w:val="12"/>
        </w:numPr>
        <w:rPr>
          <w:i/>
          <w:lang w:val="en-US"/>
        </w:rPr>
      </w:pPr>
      <w:r w:rsidRPr="00124449">
        <w:rPr>
          <w:i/>
          <w:lang w:val="en-US"/>
        </w:rPr>
        <w:t>Number of allowed transmissions is pre-defined or indicated, e.g., in RMSI</w:t>
      </w:r>
    </w:p>
    <w:p w14:paraId="7D4C3ECB" w14:textId="77777777" w:rsidR="0009416B" w:rsidRPr="00124449" w:rsidRDefault="0009416B" w:rsidP="000C277C">
      <w:pPr>
        <w:numPr>
          <w:ilvl w:val="2"/>
          <w:numId w:val="12"/>
        </w:numPr>
        <w:rPr>
          <w:i/>
          <w:lang w:val="en-US"/>
        </w:rPr>
      </w:pPr>
      <w:r w:rsidRPr="00124449">
        <w:rPr>
          <w:i/>
          <w:lang w:val="en-US"/>
        </w:rPr>
        <w:t>FFS: How to handle potential multiple RARs to same UE</w:t>
      </w:r>
    </w:p>
    <w:p w14:paraId="7111FF65" w14:textId="77777777" w:rsidR="0009416B" w:rsidRPr="0009416B" w:rsidRDefault="0009416B" w:rsidP="000C277C">
      <w:pPr>
        <w:numPr>
          <w:ilvl w:val="1"/>
          <w:numId w:val="12"/>
        </w:numPr>
        <w:rPr>
          <w:lang w:val="en-US"/>
        </w:rPr>
      </w:pPr>
      <w:r w:rsidRPr="00124449">
        <w:rPr>
          <w:i/>
          <w:lang w:val="en-US"/>
        </w:rPr>
        <w:t>Group wise SSB-to-RO mapping by frequency first-time second manner, where grouping is in time domain</w:t>
      </w:r>
    </w:p>
    <w:p w14:paraId="6BA38CB3" w14:textId="77777777" w:rsidR="0009416B" w:rsidRDefault="0009416B" w:rsidP="0009416B"/>
    <w:p w14:paraId="30DAAD44" w14:textId="54AC18D9" w:rsidR="0009416B" w:rsidRPr="004D6F47" w:rsidRDefault="0009416B" w:rsidP="0009416B">
      <w:pPr>
        <w:rPr>
          <w:rFonts w:ascii="Times New Roman" w:hAnsi="Times New Roman"/>
          <w:sz w:val="24"/>
        </w:rPr>
      </w:pPr>
      <w:r w:rsidRPr="0009416B">
        <w:t>Release 15 NR uses 4-step random access procedure like LTE. The 4-step random access procedure consists of Msg-1 (PRACH), Msg-2 (RAR), Msg-3 (RRC connection request) and Msg-4 (contention resolution) transmissions. As per TR38.889, 4 –step RACH procedure can be considered as the baseline for NR-unlicensed and mechanisms to handle LBT related aspects (e.g. reduce</w:t>
      </w:r>
      <w:r w:rsidR="00DB60BE">
        <w:t>d</w:t>
      </w:r>
      <w:r w:rsidRPr="0009416B">
        <w:t xml:space="preserve"> transmission opportunities for Msg. 1/2/3/4) can be further studied. </w:t>
      </w:r>
      <w:r w:rsidR="00DB60BE">
        <w:t>Moreover</w:t>
      </w:r>
      <w:r w:rsidRPr="0009416B">
        <w:t>, several frequency and time domain enhancements were identified in TR38.889 as potential options to RACH resource enhancemen</w:t>
      </w:r>
      <w:r>
        <w:t>ts for unlicensed operation, as mentioned in the above agreement. In</w:t>
      </w:r>
      <w:r w:rsidRPr="0009416B">
        <w:t xml:space="preserve"> this regard, the following enhancements are envisioned for 4-step random access procedure.</w:t>
      </w:r>
    </w:p>
    <w:p w14:paraId="5035DBD3" w14:textId="77777777" w:rsidR="0009416B" w:rsidRPr="004D6F47" w:rsidRDefault="0009416B" w:rsidP="0009416B">
      <w:pPr>
        <w:rPr>
          <w:rFonts w:ascii="Times New Roman" w:hAnsi="Times New Roman"/>
          <w:sz w:val="24"/>
        </w:rPr>
      </w:pPr>
    </w:p>
    <w:p w14:paraId="4F590679" w14:textId="77777777" w:rsidR="00124449" w:rsidRPr="004D6F47" w:rsidRDefault="00124449" w:rsidP="004D6F47">
      <w:pPr>
        <w:pStyle w:val="Heading2"/>
        <w:rPr>
          <w:rFonts w:ascii="Arial" w:hAnsi="Arial"/>
        </w:rPr>
      </w:pPr>
      <w:r w:rsidRPr="004D6F47">
        <w:rPr>
          <w:rFonts w:ascii="Arial" w:hAnsi="Arial"/>
        </w:rPr>
        <w:t>Msg1 enhancement</w:t>
      </w:r>
    </w:p>
    <w:p w14:paraId="36823946" w14:textId="0A222588" w:rsidR="0009416B" w:rsidRPr="0009416B" w:rsidRDefault="0009416B" w:rsidP="0009416B">
      <w:pPr>
        <w:spacing w:before="240" w:after="240"/>
      </w:pPr>
      <w:r w:rsidRPr="004D6F47">
        <w:rPr>
          <w:rFonts w:ascii="Times New Roman" w:hAnsi="Times New Roman"/>
          <w:sz w:val="24"/>
        </w:rPr>
        <w:t>The following agreement was made</w:t>
      </w:r>
      <w:r w:rsidRPr="0009416B">
        <w:t xml:space="preserve"> in RAN1 in the past regarding channel access mechanism during initial access:</w:t>
      </w:r>
    </w:p>
    <w:p w14:paraId="3CDC006E" w14:textId="77777777" w:rsidR="0009416B" w:rsidRPr="0009416B" w:rsidRDefault="0009416B" w:rsidP="0009416B">
      <w:pPr>
        <w:rPr>
          <w:i/>
        </w:rPr>
      </w:pPr>
      <w:r w:rsidRPr="0009416B">
        <w:rPr>
          <w:i/>
          <w:highlight w:val="green"/>
        </w:rPr>
        <w:t>Agreement:</w:t>
      </w:r>
      <w:r w:rsidRPr="0009416B">
        <w:rPr>
          <w:i/>
        </w:rPr>
        <w:t xml:space="preserve"> </w:t>
      </w:r>
    </w:p>
    <w:p w14:paraId="5F09592C" w14:textId="77777777" w:rsidR="0009416B" w:rsidRPr="0009416B" w:rsidRDefault="0009416B" w:rsidP="000C277C">
      <w:pPr>
        <w:numPr>
          <w:ilvl w:val="0"/>
          <w:numId w:val="11"/>
        </w:numPr>
        <w:rPr>
          <w:i/>
        </w:rPr>
      </w:pPr>
      <w:r w:rsidRPr="0009416B">
        <w:rPr>
          <w:i/>
        </w:rPr>
        <w:t>Initial active DL/UL BWP is approximately 20MHz for 5GHz band</w:t>
      </w:r>
    </w:p>
    <w:p w14:paraId="04AEC554" w14:textId="77777777" w:rsidR="0009416B" w:rsidRPr="0009416B" w:rsidRDefault="0009416B" w:rsidP="000C277C">
      <w:pPr>
        <w:numPr>
          <w:ilvl w:val="1"/>
          <w:numId w:val="11"/>
        </w:numPr>
        <w:rPr>
          <w:i/>
        </w:rPr>
      </w:pPr>
      <w:r w:rsidRPr="0009416B">
        <w:rPr>
          <w:i/>
        </w:rPr>
        <w:t>The final value will be quantized to number of PRBs</w:t>
      </w:r>
    </w:p>
    <w:p w14:paraId="3FD4E0E9" w14:textId="77777777" w:rsidR="0009416B" w:rsidRPr="0009416B" w:rsidRDefault="0009416B" w:rsidP="000C277C">
      <w:pPr>
        <w:numPr>
          <w:ilvl w:val="0"/>
          <w:numId w:val="11"/>
        </w:numPr>
      </w:pPr>
      <w:r w:rsidRPr="0009416B">
        <w:rPr>
          <w:i/>
        </w:rPr>
        <w:t>Initial active DL/UL BWP is approximately 20MHz for 6GHz band if similar channelization as 5GHz band is used for 6GHz band</w:t>
      </w:r>
    </w:p>
    <w:p w14:paraId="64C529BA" w14:textId="38578EE1" w:rsidR="0009416B" w:rsidRPr="0009416B" w:rsidRDefault="0009416B" w:rsidP="0009416B">
      <w:r w:rsidRPr="0009416B">
        <w:t xml:space="preserve">As per the above agreement, the initial active UL BWP for 5 GHz band is subject to one sub-band LBT (20 MHz). Consider that a single PRACH resource is configured within one configured initial UL BWP to an idle mode UE for initial access. If 20 MHz spectrum of the UL BWP that includes the PRACH resource for CBRA is occupied by other neighbouring network, the preamble transmission has to be delayed to the next </w:t>
      </w:r>
      <w:r w:rsidR="00DB60BE">
        <w:t xml:space="preserve">RACH </w:t>
      </w:r>
      <w:r w:rsidRPr="0009416B">
        <w:t>occasion</w:t>
      </w:r>
      <w:r w:rsidR="00DB60BE">
        <w:t xml:space="preserve"> in time domain</w:t>
      </w:r>
      <w:r w:rsidRPr="0009416B">
        <w:t xml:space="preserve"> and, thereby, the overall initial access delay will increase. </w:t>
      </w:r>
    </w:p>
    <w:p w14:paraId="7ADEB1AA" w14:textId="77777777" w:rsidR="0009416B" w:rsidRPr="0009416B" w:rsidRDefault="0009416B" w:rsidP="0009416B">
      <w:pPr>
        <w:rPr>
          <w:lang w:val="en-US"/>
        </w:rPr>
      </w:pPr>
      <w:r w:rsidRPr="0009416B">
        <w:t>In order to overcome the abovementioned issue, it can be considered that gNB can configure multiple initial BWPs, each with a PRACH resource configuration, as illustrated in the figure below. The configured BWPs may be contiguous or non-contiguous across frequency. Out of these multiple configured BWPs, one single UL BWP is activated based on LBT outcome (each BWP being subject to independent 20 MHz sub-band LBT) at the UE side and UE transmits PRACH on this single activated BWP. In case CCA is successful on multiple configured BWPs, UE selects one BWP out of these multiple candidates as the initial active UL BWP and use the corresponding PRACH resource to transmit the preamble.</w:t>
      </w:r>
    </w:p>
    <w:p w14:paraId="4C52B294" w14:textId="77777777" w:rsidR="0009416B" w:rsidRPr="0009416B" w:rsidRDefault="0009416B" w:rsidP="0009416B">
      <w:pPr>
        <w:rPr>
          <w:lang w:val="en-US"/>
        </w:rPr>
      </w:pPr>
    </w:p>
    <w:p w14:paraId="1B99C04B" w14:textId="77777777" w:rsidR="0009416B" w:rsidRPr="0009416B" w:rsidRDefault="0009416B" w:rsidP="0009416B">
      <w:pPr>
        <w:jc w:val="center"/>
        <w:rPr>
          <w:lang w:val="en-US"/>
        </w:rPr>
      </w:pPr>
      <w:r w:rsidRPr="0009416B">
        <w:rPr>
          <w:lang w:val="en-US"/>
        </w:rPr>
        <w:object w:dxaOrig="12241" w:dyaOrig="11437" w14:anchorId="0A4915EC">
          <v:shape id="_x0000_i1028" type="#_x0000_t75" style="width:244.35pt;height:228.65pt" o:ole="">
            <v:imagedata r:id="rId18" o:title=""/>
          </v:shape>
          <o:OLEObject Type="Embed" ProgID="Visio.Drawing.15" ShapeID="_x0000_i1028" DrawAspect="Content" ObjectID="_1627487367" r:id="rId19"/>
        </w:object>
      </w:r>
    </w:p>
    <w:p w14:paraId="7472BFA1" w14:textId="77777777" w:rsidR="0009416B" w:rsidRPr="0009416B" w:rsidRDefault="0009416B" w:rsidP="0009416B">
      <w:pPr>
        <w:rPr>
          <w:lang w:val="en-US"/>
        </w:rPr>
      </w:pPr>
      <w:r w:rsidRPr="0009416B">
        <w:rPr>
          <w:lang w:val="en-US"/>
        </w:rPr>
        <w:t xml:space="preserve"> </w:t>
      </w:r>
    </w:p>
    <w:p w14:paraId="712E8124" w14:textId="015F95AC" w:rsidR="0009416B" w:rsidRPr="0009416B" w:rsidRDefault="00E3246F" w:rsidP="0014044E">
      <w:pPr>
        <w:jc w:val="center"/>
        <w:rPr>
          <w:lang w:val="en-US"/>
        </w:rPr>
      </w:pPr>
      <w:r>
        <w:rPr>
          <w:b/>
          <w:lang w:val="en-US"/>
        </w:rPr>
        <w:t xml:space="preserve">Fig. </w:t>
      </w:r>
      <w:r w:rsidR="00BA3706">
        <w:rPr>
          <w:b/>
          <w:lang w:val="en-US"/>
        </w:rPr>
        <w:t>5</w:t>
      </w:r>
      <w:r>
        <w:rPr>
          <w:b/>
          <w:lang w:val="en-US"/>
        </w:rPr>
        <w:t xml:space="preserve"> </w:t>
      </w:r>
      <w:r w:rsidR="0009416B" w:rsidRPr="0009416B">
        <w:rPr>
          <w:b/>
          <w:lang w:val="en-US"/>
        </w:rPr>
        <w:t>Multiple PRACH resource configurations in frequency domain on multiple configured initial UL BWPs</w:t>
      </w:r>
    </w:p>
    <w:p w14:paraId="201D3372" w14:textId="77777777" w:rsidR="0009416B" w:rsidRPr="0009416B" w:rsidRDefault="0009416B" w:rsidP="0009416B"/>
    <w:p w14:paraId="05538A71" w14:textId="70F2B2FE" w:rsidR="00A24AE0" w:rsidRDefault="0009416B" w:rsidP="0009416B">
      <w:pPr>
        <w:rPr>
          <w:b/>
          <w:i/>
          <w:lang w:val="en-US"/>
        </w:rPr>
      </w:pPr>
      <w:r w:rsidRPr="0015118C">
        <w:rPr>
          <w:b/>
          <w:i/>
          <w:lang w:val="en-US"/>
        </w:rPr>
        <w:t>Pr</w:t>
      </w:r>
      <w:r w:rsidR="00E55CF6">
        <w:rPr>
          <w:b/>
          <w:i/>
          <w:lang w:val="en-US"/>
        </w:rPr>
        <w:t>oposal-12</w:t>
      </w:r>
      <w:r w:rsidRPr="0015118C">
        <w:rPr>
          <w:b/>
          <w:i/>
          <w:lang w:val="en-US"/>
        </w:rPr>
        <w:t>: NR-unlicensed supports multiple PRACH resource configurations in the frequency domain on multiple configured UL BWPs.</w:t>
      </w:r>
    </w:p>
    <w:p w14:paraId="11382F8D" w14:textId="3FC2D327" w:rsidR="00124449" w:rsidRPr="004D6F47" w:rsidRDefault="00124449" w:rsidP="00124449">
      <w:pPr>
        <w:pStyle w:val="Heading2"/>
        <w:rPr>
          <w:rFonts w:ascii="Arial" w:hAnsi="Arial"/>
        </w:rPr>
      </w:pPr>
      <w:r w:rsidRPr="004D6F47">
        <w:rPr>
          <w:rFonts w:ascii="Arial" w:hAnsi="Arial"/>
        </w:rPr>
        <w:t>Msg2 enhancement</w:t>
      </w:r>
    </w:p>
    <w:p w14:paraId="097CD6D3" w14:textId="3428243B" w:rsidR="00124449" w:rsidRDefault="004D6F47" w:rsidP="00AB3380">
      <w:pPr>
        <w:spacing w:before="240" w:after="240"/>
      </w:pPr>
      <w:r w:rsidRPr="004D6F47">
        <w:t xml:space="preserve">In the </w:t>
      </w:r>
      <w:r>
        <w:t xml:space="preserve">last RAN1 meeting </w:t>
      </w:r>
      <w:hyperlink w:anchor="_References" w:history="1">
        <w:r w:rsidRPr="004D6F47">
          <w:rPr>
            <w:rStyle w:val="Hyperlink"/>
          </w:rPr>
          <w:t>[4]</w:t>
        </w:r>
      </w:hyperlink>
      <w:r>
        <w:t>, the following agreement was made related to Msg2 enhancement during initial access:</w:t>
      </w:r>
    </w:p>
    <w:p w14:paraId="7B624C93" w14:textId="77777777" w:rsidR="004D6F47" w:rsidRPr="004D6F47" w:rsidRDefault="004D6F47" w:rsidP="004D6F47">
      <w:pPr>
        <w:rPr>
          <w:i/>
          <w:lang w:val="en-US"/>
        </w:rPr>
      </w:pPr>
      <w:r w:rsidRPr="004D6F47">
        <w:rPr>
          <w:i/>
          <w:highlight w:val="green"/>
          <w:lang w:val="en-US"/>
        </w:rPr>
        <w:t>Agreement:</w:t>
      </w:r>
    </w:p>
    <w:p w14:paraId="0520ABED" w14:textId="77777777" w:rsidR="004D6F47" w:rsidRPr="004D6F47" w:rsidRDefault="004D6F47" w:rsidP="004D6F47">
      <w:pPr>
        <w:rPr>
          <w:i/>
          <w:lang w:val="en-US"/>
        </w:rPr>
      </w:pPr>
      <w:r w:rsidRPr="004D6F47">
        <w:rPr>
          <w:i/>
          <w:lang w:val="en-US"/>
        </w:rPr>
        <w:t>LBT category for msg 3 initial transmission is provided to the UE in RAR</w:t>
      </w:r>
    </w:p>
    <w:p w14:paraId="1B6ECBD1" w14:textId="77777777" w:rsidR="00F612D5" w:rsidRDefault="00F612D5" w:rsidP="00124449"/>
    <w:p w14:paraId="53996F5A" w14:textId="77777777" w:rsidR="00DF74E3" w:rsidRDefault="004D6F47" w:rsidP="00124449">
      <w:r>
        <w:t xml:space="preserve">The main motivation behind the above agreement is to facilitate COT sharing between Msg2 an Msg3 transmissions, such that the LBT congestion for Msg3 is potentially alleviated. In Rel-15 NR, the MAC RAR format </w:t>
      </w:r>
      <w:r w:rsidR="00DF74E3">
        <w:t>is octet aligned and from specification impact perspective, it would be desirable to keep MAC RAR format unchanged while providing LBT category to the UE in RAR.</w:t>
      </w:r>
    </w:p>
    <w:p w14:paraId="20854801" w14:textId="40703C8B" w:rsidR="004D6F47" w:rsidRPr="004D6F47" w:rsidRDefault="00DF74E3" w:rsidP="00DF74E3">
      <w:pPr>
        <w:jc w:val="center"/>
      </w:pPr>
      <w:r w:rsidRPr="000B541D">
        <w:object w:dxaOrig="5712" w:dyaOrig="4428" w14:anchorId="5948F4DA">
          <v:shape id="_x0000_i1029" type="#_x0000_t75" style="width:288.35pt;height:222.65pt" o:ole="">
            <v:imagedata r:id="rId20" o:title=""/>
          </v:shape>
          <o:OLEObject Type="Embed" ProgID="Visio.Drawing.15" ShapeID="_x0000_i1029" DrawAspect="Content" ObjectID="_1627487368" r:id="rId21"/>
        </w:object>
      </w:r>
    </w:p>
    <w:p w14:paraId="154A1E38" w14:textId="7C237893" w:rsidR="00124449" w:rsidRPr="00E3246F" w:rsidRDefault="00E3246F" w:rsidP="0014044E">
      <w:pPr>
        <w:jc w:val="center"/>
        <w:rPr>
          <w:b/>
          <w:lang w:val="en-US"/>
        </w:rPr>
      </w:pPr>
      <w:r>
        <w:rPr>
          <w:b/>
          <w:lang w:val="en-US"/>
        </w:rPr>
        <w:t xml:space="preserve">Fig. </w:t>
      </w:r>
      <w:r w:rsidR="00BA3706">
        <w:rPr>
          <w:b/>
          <w:lang w:val="en-US"/>
        </w:rPr>
        <w:t>6</w:t>
      </w:r>
      <w:r>
        <w:rPr>
          <w:b/>
          <w:lang w:val="en-US"/>
        </w:rPr>
        <w:t xml:space="preserve"> </w:t>
      </w:r>
      <w:r w:rsidR="0014044E" w:rsidRPr="00E3246F">
        <w:rPr>
          <w:b/>
          <w:lang w:val="en-US"/>
        </w:rPr>
        <w:t>MAC RAR (octet format)</w:t>
      </w:r>
      <w:r w:rsidR="00BA5C27" w:rsidRPr="00E3246F">
        <w:rPr>
          <w:b/>
          <w:lang w:val="en-US"/>
        </w:rPr>
        <w:t xml:space="preserve"> in Rel-15 NR</w:t>
      </w:r>
    </w:p>
    <w:p w14:paraId="321C4F47" w14:textId="77777777" w:rsidR="00812A47" w:rsidRDefault="00812A47" w:rsidP="0014044E">
      <w:pPr>
        <w:rPr>
          <w:lang w:val="en-US"/>
        </w:rPr>
      </w:pPr>
    </w:p>
    <w:p w14:paraId="0F2D4FBB" w14:textId="7A662584" w:rsidR="00B97DDA" w:rsidRDefault="0014044E" w:rsidP="0014044E">
      <w:pPr>
        <w:rPr>
          <w:lang w:val="en-US"/>
        </w:rPr>
      </w:pPr>
      <w:r>
        <w:rPr>
          <w:lang w:val="en-US"/>
        </w:rPr>
        <w:t xml:space="preserve">One way to indicate LBT category via RAR without changing the existing </w:t>
      </w:r>
      <w:r w:rsidR="00812A47">
        <w:rPr>
          <w:lang w:val="en-US"/>
        </w:rPr>
        <w:t xml:space="preserve">MAC RAR </w:t>
      </w:r>
      <w:r>
        <w:rPr>
          <w:lang w:val="en-US"/>
        </w:rPr>
        <w:t xml:space="preserve">octet alignment would be to embed the </w:t>
      </w:r>
      <w:r w:rsidR="00BB3860">
        <w:rPr>
          <w:lang w:val="en-US"/>
        </w:rPr>
        <w:t>COT sharing</w:t>
      </w:r>
      <w:r>
        <w:rPr>
          <w:lang w:val="en-US"/>
        </w:rPr>
        <w:t xml:space="preserve"> information within RAR UL grant in such a way, that the total number of UL grant field bits (27 bits in Rel-15 NR) remains the same.  </w:t>
      </w:r>
    </w:p>
    <w:p w14:paraId="7607521D" w14:textId="65B960D0" w:rsidR="00812A47" w:rsidRDefault="00E3246F" w:rsidP="00E3246F">
      <w:pPr>
        <w:spacing w:after="0"/>
        <w:jc w:val="center"/>
        <w:rPr>
          <w:lang w:val="en-US"/>
        </w:rPr>
      </w:pPr>
      <w:r>
        <w:rPr>
          <w:b/>
          <w:lang w:val="en-US"/>
        </w:rPr>
        <w:t xml:space="preserve">Table 1 </w:t>
      </w:r>
      <w:r w:rsidRPr="00E3246F">
        <w:rPr>
          <w:b/>
          <w:lang w:val="en-US"/>
        </w:rPr>
        <w:t>RAR UL grant content field in Rel-15 NR</w:t>
      </w:r>
    </w:p>
    <w:tbl>
      <w:tblPr>
        <w:tblW w:w="0" w:type="auto"/>
        <w:jc w:val="center"/>
        <w:tblLook w:val="01E0" w:firstRow="1" w:lastRow="1" w:firstColumn="1" w:lastColumn="1" w:noHBand="0" w:noVBand="0"/>
      </w:tblPr>
      <w:tblGrid>
        <w:gridCol w:w="3894"/>
        <w:gridCol w:w="1890"/>
      </w:tblGrid>
      <w:tr w:rsidR="00B97DDA" w:rsidRPr="00E9040D" w14:paraId="169882C7" w14:textId="77777777" w:rsidTr="00CD2241">
        <w:trPr>
          <w:jc w:val="center"/>
        </w:trPr>
        <w:tc>
          <w:tcPr>
            <w:tcW w:w="3894" w:type="dxa"/>
            <w:tcBorders>
              <w:top w:val="single" w:sz="4" w:space="0" w:color="auto"/>
              <w:left w:val="single" w:sz="4" w:space="0" w:color="auto"/>
              <w:bottom w:val="single" w:sz="4" w:space="0" w:color="auto"/>
              <w:right w:val="single" w:sz="4" w:space="0" w:color="auto"/>
            </w:tcBorders>
            <w:shd w:val="clear" w:color="auto" w:fill="E0E0E0"/>
          </w:tcPr>
          <w:p w14:paraId="10B7FF2F" w14:textId="77777777" w:rsidR="00B97DDA" w:rsidRPr="00E9040D" w:rsidRDefault="00B97DDA" w:rsidP="00CD2241">
            <w:pPr>
              <w:pStyle w:val="TAH"/>
            </w:pPr>
            <w:r>
              <w:t>RAR grant field</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7DC5569B" w14:textId="77777777" w:rsidR="00B97DDA" w:rsidRPr="00E9040D" w:rsidRDefault="00B97DDA" w:rsidP="00CD2241">
            <w:pPr>
              <w:pStyle w:val="TAH"/>
            </w:pPr>
            <w:r>
              <w:t>Number of bits</w:t>
            </w:r>
          </w:p>
        </w:tc>
      </w:tr>
      <w:tr w:rsidR="00B97DDA" w:rsidRPr="00D171E1" w14:paraId="2763B29B" w14:textId="77777777" w:rsidTr="00CD2241">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114467F2" w14:textId="77777777" w:rsidR="00B97DDA" w:rsidRPr="00D171E1" w:rsidRDefault="00B97DDA" w:rsidP="00CD2241">
            <w:pPr>
              <w:pStyle w:val="TAC"/>
              <w:jc w:val="left"/>
            </w:pPr>
            <w:r w:rsidRPr="00D171E1">
              <w:t xml:space="preserve">Frequency hopping flag </w:t>
            </w:r>
          </w:p>
        </w:tc>
        <w:tc>
          <w:tcPr>
            <w:tcW w:w="1890" w:type="dxa"/>
            <w:tcBorders>
              <w:top w:val="single" w:sz="4" w:space="0" w:color="auto"/>
              <w:left w:val="single" w:sz="4" w:space="0" w:color="auto"/>
              <w:bottom w:val="single" w:sz="4" w:space="0" w:color="auto"/>
              <w:right w:val="single" w:sz="4" w:space="0" w:color="auto"/>
            </w:tcBorders>
            <w:vAlign w:val="center"/>
          </w:tcPr>
          <w:p w14:paraId="08545C40" w14:textId="77777777" w:rsidR="00B97DDA" w:rsidRPr="00D171E1" w:rsidRDefault="00B97DDA" w:rsidP="00CD2241">
            <w:pPr>
              <w:pStyle w:val="TAC"/>
            </w:pPr>
            <w:r w:rsidRPr="00D171E1">
              <w:t>1</w:t>
            </w:r>
          </w:p>
        </w:tc>
      </w:tr>
      <w:tr w:rsidR="00B97DDA" w:rsidRPr="00E9040D" w14:paraId="1FC9E215" w14:textId="77777777" w:rsidTr="00CD2241">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36C7B65B" w14:textId="77777777" w:rsidR="00B97DDA" w:rsidRPr="00E9040D" w:rsidRDefault="00B97DDA" w:rsidP="00CD2241">
            <w:pPr>
              <w:pStyle w:val="TAC"/>
              <w:jc w:val="left"/>
            </w:pPr>
            <w:r>
              <w:t>PUSCH frequency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26AB96EE" w14:textId="77777777" w:rsidR="00B97DDA" w:rsidRPr="00987D8C" w:rsidRDefault="00B97DDA" w:rsidP="00CD2241">
            <w:pPr>
              <w:pStyle w:val="TAC"/>
              <w:rPr>
                <w:color w:val="FF0000"/>
              </w:rPr>
            </w:pPr>
            <w:r w:rsidRPr="00987D8C">
              <w:t>14</w:t>
            </w:r>
          </w:p>
        </w:tc>
      </w:tr>
      <w:tr w:rsidR="00B97DDA" w:rsidRPr="00E9040D" w14:paraId="3E33B7EA" w14:textId="77777777" w:rsidTr="00CD2241">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1EF30D42" w14:textId="77777777" w:rsidR="00B97DDA" w:rsidRDefault="00B97DDA" w:rsidP="00CD2241">
            <w:pPr>
              <w:pStyle w:val="TAC"/>
              <w:jc w:val="left"/>
            </w:pPr>
            <w:r>
              <w:t>PUSCH time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6D505758" w14:textId="77777777" w:rsidR="00B97DDA" w:rsidRDefault="00B97DDA" w:rsidP="00CD2241">
            <w:pPr>
              <w:pStyle w:val="TAC"/>
            </w:pPr>
            <w:r>
              <w:t>4</w:t>
            </w:r>
          </w:p>
        </w:tc>
      </w:tr>
      <w:tr w:rsidR="00B97DDA" w:rsidRPr="00E9040D" w14:paraId="161EE322" w14:textId="77777777" w:rsidTr="00CD2241">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61236A0B" w14:textId="77777777" w:rsidR="00B97DDA" w:rsidRPr="00E9040D" w:rsidRDefault="00B97DDA" w:rsidP="00CD2241">
            <w:pPr>
              <w:pStyle w:val="TAC"/>
              <w:jc w:val="left"/>
            </w:pPr>
            <w:r>
              <w:t>MCS</w:t>
            </w:r>
          </w:p>
        </w:tc>
        <w:tc>
          <w:tcPr>
            <w:tcW w:w="1890" w:type="dxa"/>
            <w:tcBorders>
              <w:top w:val="single" w:sz="4" w:space="0" w:color="auto"/>
              <w:left w:val="single" w:sz="4" w:space="0" w:color="auto"/>
              <w:bottom w:val="single" w:sz="4" w:space="0" w:color="auto"/>
              <w:right w:val="single" w:sz="4" w:space="0" w:color="auto"/>
            </w:tcBorders>
            <w:vAlign w:val="center"/>
          </w:tcPr>
          <w:p w14:paraId="26A80043" w14:textId="77777777" w:rsidR="00B97DDA" w:rsidRPr="00E9040D" w:rsidRDefault="00B97DDA" w:rsidP="00CD2241">
            <w:pPr>
              <w:pStyle w:val="TAC"/>
            </w:pPr>
            <w:r>
              <w:t>4</w:t>
            </w:r>
          </w:p>
        </w:tc>
      </w:tr>
      <w:tr w:rsidR="00B97DDA" w:rsidRPr="00E9040D" w14:paraId="72C93DA8" w14:textId="77777777" w:rsidTr="00CD2241">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39FC4C32" w14:textId="77777777" w:rsidR="00B97DDA" w:rsidRPr="00E9040D" w:rsidRDefault="00B97DDA" w:rsidP="00CD2241">
            <w:pPr>
              <w:pStyle w:val="TAC"/>
              <w:jc w:val="left"/>
            </w:pPr>
            <w:r w:rsidRPr="00E9040D">
              <w:t>TPC command for PUSCH</w:t>
            </w:r>
          </w:p>
        </w:tc>
        <w:tc>
          <w:tcPr>
            <w:tcW w:w="1890" w:type="dxa"/>
            <w:tcBorders>
              <w:top w:val="single" w:sz="4" w:space="0" w:color="auto"/>
              <w:left w:val="single" w:sz="4" w:space="0" w:color="auto"/>
              <w:bottom w:val="single" w:sz="4" w:space="0" w:color="auto"/>
              <w:right w:val="single" w:sz="4" w:space="0" w:color="auto"/>
            </w:tcBorders>
            <w:vAlign w:val="center"/>
          </w:tcPr>
          <w:p w14:paraId="1F03E086" w14:textId="77777777" w:rsidR="00B97DDA" w:rsidRPr="00E9040D" w:rsidRDefault="00B97DDA" w:rsidP="00CD2241">
            <w:pPr>
              <w:pStyle w:val="TAC"/>
            </w:pPr>
            <w:r>
              <w:t>3</w:t>
            </w:r>
          </w:p>
        </w:tc>
      </w:tr>
      <w:tr w:rsidR="00B97DDA" w:rsidRPr="00D171E1" w14:paraId="67030E72" w14:textId="77777777" w:rsidTr="00CD2241">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2D4F5317" w14:textId="77777777" w:rsidR="00B97DDA" w:rsidRPr="00D171E1" w:rsidRDefault="00B97DDA" w:rsidP="00CD2241">
            <w:pPr>
              <w:pStyle w:val="TAC"/>
              <w:jc w:val="left"/>
              <w:rPr>
                <w:color w:val="FF0000"/>
              </w:rPr>
            </w:pPr>
            <w:r w:rsidRPr="00D171E1">
              <w:t xml:space="preserve">CSI request </w:t>
            </w:r>
          </w:p>
        </w:tc>
        <w:tc>
          <w:tcPr>
            <w:tcW w:w="1890" w:type="dxa"/>
            <w:tcBorders>
              <w:top w:val="single" w:sz="4" w:space="0" w:color="auto"/>
              <w:left w:val="single" w:sz="4" w:space="0" w:color="auto"/>
              <w:bottom w:val="single" w:sz="4" w:space="0" w:color="auto"/>
              <w:right w:val="single" w:sz="4" w:space="0" w:color="auto"/>
            </w:tcBorders>
            <w:vAlign w:val="center"/>
          </w:tcPr>
          <w:p w14:paraId="573352F9" w14:textId="77777777" w:rsidR="00B97DDA" w:rsidRPr="00D171E1" w:rsidRDefault="00B97DDA" w:rsidP="00CD2241">
            <w:pPr>
              <w:pStyle w:val="TAC"/>
              <w:rPr>
                <w:color w:val="FF0000"/>
              </w:rPr>
            </w:pPr>
            <w:r w:rsidRPr="00D171E1">
              <w:t>1</w:t>
            </w:r>
          </w:p>
        </w:tc>
      </w:tr>
    </w:tbl>
    <w:p w14:paraId="65A73E80" w14:textId="77777777" w:rsidR="00812A47" w:rsidRPr="00E3246F" w:rsidRDefault="00812A47" w:rsidP="00B97DDA">
      <w:pPr>
        <w:jc w:val="center"/>
        <w:rPr>
          <w:b/>
          <w:lang w:val="en-US"/>
        </w:rPr>
      </w:pPr>
    </w:p>
    <w:p w14:paraId="4FF50D28" w14:textId="268A2F81" w:rsidR="00B97DDA" w:rsidRDefault="0014044E" w:rsidP="0014044E">
      <w:pPr>
        <w:rPr>
          <w:lang w:val="en-US"/>
        </w:rPr>
      </w:pPr>
      <w:r>
        <w:rPr>
          <w:lang w:val="en-US"/>
        </w:rPr>
        <w:t>If separate field is introduced for LBT scheme indication in the UL grant field, 1~2 bit(s) from the existing bit fields can be extracted/repurposed and allocated to the newly introduce</w:t>
      </w:r>
      <w:r w:rsidR="00BB3860">
        <w:rPr>
          <w:lang w:val="en-US"/>
        </w:rPr>
        <w:t>d field</w:t>
      </w:r>
      <w:r>
        <w:rPr>
          <w:lang w:val="en-US"/>
        </w:rPr>
        <w:t xml:space="preserve">, so </w:t>
      </w:r>
      <w:r w:rsidR="00BB3860">
        <w:rPr>
          <w:lang w:val="en-US"/>
        </w:rPr>
        <w:t>that</w:t>
      </w:r>
      <w:r>
        <w:rPr>
          <w:lang w:val="en-US"/>
        </w:rPr>
        <w:t xml:space="preserve"> 27 bit</w:t>
      </w:r>
      <w:r w:rsidR="00B97DDA">
        <w:rPr>
          <w:lang w:val="en-US"/>
        </w:rPr>
        <w:t xml:space="preserve">s in total </w:t>
      </w:r>
      <w:r w:rsidR="00BB3860">
        <w:rPr>
          <w:lang w:val="en-US"/>
        </w:rPr>
        <w:t xml:space="preserve">is maintained </w:t>
      </w:r>
      <w:r w:rsidR="00B97DDA">
        <w:rPr>
          <w:lang w:val="en-US"/>
        </w:rPr>
        <w:t>within RAR</w:t>
      </w:r>
      <w:r>
        <w:rPr>
          <w:lang w:val="en-US"/>
        </w:rPr>
        <w:t xml:space="preserve"> UL grant</w:t>
      </w:r>
      <w:r w:rsidR="00B97DDA">
        <w:rPr>
          <w:lang w:val="en-US"/>
        </w:rPr>
        <w:t>. Examples of few existing grant field</w:t>
      </w:r>
      <w:r w:rsidR="001C40B5">
        <w:rPr>
          <w:lang w:val="en-US"/>
        </w:rPr>
        <w:t>(</w:t>
      </w:r>
      <w:r w:rsidR="00B97DDA">
        <w:rPr>
          <w:lang w:val="en-US"/>
        </w:rPr>
        <w:t>s</w:t>
      </w:r>
      <w:r w:rsidR="001C40B5">
        <w:rPr>
          <w:lang w:val="en-US"/>
        </w:rPr>
        <w:t>)</w:t>
      </w:r>
      <w:r w:rsidR="00B97DDA">
        <w:rPr>
          <w:lang w:val="en-US"/>
        </w:rPr>
        <w:t>/bit</w:t>
      </w:r>
      <w:r w:rsidR="001C40B5">
        <w:rPr>
          <w:lang w:val="en-US"/>
        </w:rPr>
        <w:t>(</w:t>
      </w:r>
      <w:r w:rsidR="00B97DDA">
        <w:rPr>
          <w:lang w:val="en-US"/>
        </w:rPr>
        <w:t>s</w:t>
      </w:r>
      <w:r w:rsidR="001C40B5">
        <w:rPr>
          <w:lang w:val="en-US"/>
        </w:rPr>
        <w:t>)</w:t>
      </w:r>
      <w:r w:rsidR="00B97DDA">
        <w:rPr>
          <w:lang w:val="en-US"/>
        </w:rPr>
        <w:t xml:space="preserve"> that can be repurposed </w:t>
      </w:r>
      <w:r w:rsidR="00A72A9C">
        <w:rPr>
          <w:lang w:val="en-US"/>
        </w:rPr>
        <w:t xml:space="preserve">and assigned to LBT scheme indication field </w:t>
      </w:r>
      <w:r w:rsidR="00B97DDA">
        <w:rPr>
          <w:lang w:val="en-US"/>
        </w:rPr>
        <w:t>are</w:t>
      </w:r>
      <w:r w:rsidR="001C40B5">
        <w:rPr>
          <w:lang w:val="en-US"/>
        </w:rPr>
        <w:t>:</w:t>
      </w:r>
      <w:r w:rsidR="00B97DDA">
        <w:rPr>
          <w:lang w:val="en-US"/>
        </w:rPr>
        <w:t xml:space="preserve"> </w:t>
      </w:r>
      <w:r w:rsidR="00B97DDA" w:rsidRPr="001C40B5">
        <w:rPr>
          <w:i/>
          <w:lang w:val="en-US"/>
        </w:rPr>
        <w:t>CSI request</w:t>
      </w:r>
      <w:r w:rsidR="00B97DDA">
        <w:rPr>
          <w:lang w:val="en-US"/>
        </w:rPr>
        <w:t xml:space="preserve"> (1 bit is “reserved”), </w:t>
      </w:r>
      <w:r w:rsidR="00B97DDA" w:rsidRPr="001C40B5">
        <w:rPr>
          <w:i/>
          <w:lang w:val="en-US"/>
        </w:rPr>
        <w:t xml:space="preserve">Frequency hopping </w:t>
      </w:r>
      <w:r w:rsidR="00BA5C27" w:rsidRPr="001C40B5">
        <w:rPr>
          <w:i/>
          <w:lang w:val="en-US"/>
        </w:rPr>
        <w:t>flag</w:t>
      </w:r>
      <w:r w:rsidR="00B97DDA">
        <w:rPr>
          <w:lang w:val="en-US"/>
        </w:rPr>
        <w:t xml:space="preserve"> (1 bit-</w:t>
      </w:r>
      <w:r w:rsidR="00BA5C27">
        <w:rPr>
          <w:lang w:val="en-US"/>
        </w:rPr>
        <w:t xml:space="preserve"> can be repurposed since frequency hopping may not be necessary for interlace based Msg3 PUSCH transmission in NR-unlicensed), </w:t>
      </w:r>
      <w:r w:rsidR="00BA5C27" w:rsidRPr="001C40B5">
        <w:rPr>
          <w:i/>
          <w:lang w:val="en-US"/>
        </w:rPr>
        <w:t>PUSCH frequency resource allocation</w:t>
      </w:r>
      <w:r w:rsidR="00BA5C27">
        <w:rPr>
          <w:lang w:val="en-US"/>
        </w:rPr>
        <w:t xml:space="preserve"> (14 bits are </w:t>
      </w:r>
      <w:r w:rsidR="001C40B5">
        <w:rPr>
          <w:lang w:val="en-US"/>
        </w:rPr>
        <w:t>available</w:t>
      </w:r>
      <w:r w:rsidR="00BA5C27">
        <w:rPr>
          <w:lang w:val="en-US"/>
        </w:rPr>
        <w:t xml:space="preserve">, out of which maximum 10 bits </w:t>
      </w:r>
      <w:r w:rsidR="001C40B5">
        <w:rPr>
          <w:lang w:val="en-US"/>
        </w:rPr>
        <w:t>will be</w:t>
      </w:r>
      <w:r w:rsidR="00BA5C27">
        <w:rPr>
          <w:lang w:val="en-US"/>
        </w:rPr>
        <w:t xml:space="preserve"> required for interlace based PUSCH resource allocation within initial active UL BWP</w:t>
      </w:r>
      <w:r w:rsidR="001C40B5">
        <w:rPr>
          <w:lang w:val="en-US"/>
        </w:rPr>
        <w:t xml:space="preserve"> of</w:t>
      </w:r>
      <w:r w:rsidR="00BA5C27">
        <w:rPr>
          <w:lang w:val="en-US"/>
        </w:rPr>
        <w:t xml:space="preserve"> 20 MHz) etc.</w:t>
      </w:r>
    </w:p>
    <w:p w14:paraId="6F2A273A" w14:textId="6C63E92B" w:rsidR="0014044E" w:rsidRDefault="00B97DDA" w:rsidP="0014044E">
      <w:pPr>
        <w:rPr>
          <w:lang w:val="en-US"/>
        </w:rPr>
      </w:pPr>
      <w:r>
        <w:rPr>
          <w:lang w:val="en-US"/>
        </w:rPr>
        <w:t xml:space="preserve">The bit(s) corresponding to the LBT scheme indication field can at least indicate CAT2 or CAT4 LBT (depending on whether COT sharing is enabled or disabled). </w:t>
      </w:r>
    </w:p>
    <w:p w14:paraId="279E998C" w14:textId="77777777" w:rsidR="00812A47" w:rsidRDefault="00812A47" w:rsidP="0014044E">
      <w:pPr>
        <w:rPr>
          <w:lang w:val="en-US"/>
        </w:rPr>
      </w:pPr>
    </w:p>
    <w:p w14:paraId="6E10D176" w14:textId="77777777" w:rsidR="00124449" w:rsidRPr="00124449" w:rsidRDefault="00124449" w:rsidP="00124449">
      <w:pPr>
        <w:rPr>
          <w:b/>
          <w:i/>
          <w:lang w:val="en-US"/>
        </w:rPr>
      </w:pPr>
      <w:r w:rsidRPr="0015118C">
        <w:rPr>
          <w:b/>
          <w:i/>
          <w:lang w:val="en-US"/>
        </w:rPr>
        <w:t>Pr</w:t>
      </w:r>
      <w:r>
        <w:rPr>
          <w:b/>
          <w:i/>
          <w:lang w:val="en-US"/>
        </w:rPr>
        <w:t>oposal-13</w:t>
      </w:r>
      <w:r w:rsidRPr="0015118C">
        <w:rPr>
          <w:b/>
          <w:i/>
          <w:lang w:val="en-US"/>
        </w:rPr>
        <w:t xml:space="preserve">: </w:t>
      </w:r>
      <w:r w:rsidRPr="00124449">
        <w:rPr>
          <w:b/>
          <w:i/>
          <w:lang w:val="en-US"/>
        </w:rPr>
        <w:t>LBT scheme is indicated as the separate field of UL grant in RAR.</w:t>
      </w:r>
    </w:p>
    <w:p w14:paraId="32C4880D" w14:textId="2DA34EEE" w:rsidR="00124449" w:rsidRDefault="00124449" w:rsidP="000C277C">
      <w:pPr>
        <w:pStyle w:val="ListParagraph"/>
        <w:numPr>
          <w:ilvl w:val="0"/>
          <w:numId w:val="13"/>
        </w:numPr>
        <w:rPr>
          <w:b/>
          <w:i/>
          <w:lang w:val="en-US"/>
        </w:rPr>
      </w:pPr>
      <w:r w:rsidRPr="00124449">
        <w:rPr>
          <w:b/>
          <w:i/>
          <w:lang w:val="en-US"/>
        </w:rPr>
        <w:t xml:space="preserve">LBT scheme can at least indicate whether the LBT is CAT2/4. </w:t>
      </w:r>
    </w:p>
    <w:p w14:paraId="02B71830" w14:textId="3028921B" w:rsidR="00124449" w:rsidRDefault="00124449" w:rsidP="000C277C">
      <w:pPr>
        <w:pStyle w:val="ListParagraph"/>
        <w:numPr>
          <w:ilvl w:val="0"/>
          <w:numId w:val="13"/>
        </w:numPr>
        <w:rPr>
          <w:b/>
          <w:i/>
          <w:lang w:val="en-US"/>
        </w:rPr>
      </w:pPr>
      <w:r w:rsidRPr="00124449">
        <w:rPr>
          <w:b/>
          <w:i/>
          <w:lang w:val="en-US"/>
        </w:rPr>
        <w:t xml:space="preserve">FFS: </w:t>
      </w:r>
      <w:r>
        <w:rPr>
          <w:b/>
          <w:i/>
          <w:lang w:val="en-US"/>
        </w:rPr>
        <w:t>indication of CAT</w:t>
      </w:r>
      <w:r w:rsidR="00BA5C27">
        <w:rPr>
          <w:b/>
          <w:i/>
          <w:lang w:val="en-US"/>
        </w:rPr>
        <w:t>1</w:t>
      </w:r>
      <w:r>
        <w:rPr>
          <w:b/>
          <w:i/>
          <w:lang w:val="en-US"/>
        </w:rPr>
        <w:t>.</w:t>
      </w:r>
    </w:p>
    <w:p w14:paraId="6438573A" w14:textId="406386F4" w:rsidR="00124449" w:rsidRPr="00124449" w:rsidRDefault="00124449" w:rsidP="000C277C">
      <w:pPr>
        <w:pStyle w:val="ListParagraph"/>
        <w:numPr>
          <w:ilvl w:val="0"/>
          <w:numId w:val="13"/>
        </w:numPr>
        <w:rPr>
          <w:b/>
          <w:i/>
          <w:lang w:val="en-US"/>
        </w:rPr>
      </w:pPr>
      <w:r>
        <w:rPr>
          <w:b/>
          <w:i/>
          <w:lang w:val="en-US"/>
        </w:rPr>
        <w:t>FFS: d</w:t>
      </w:r>
      <w:r w:rsidRPr="00124449">
        <w:rPr>
          <w:b/>
          <w:i/>
          <w:lang w:val="en-US"/>
        </w:rPr>
        <w:t>etail</w:t>
      </w:r>
      <w:r>
        <w:rPr>
          <w:b/>
          <w:i/>
          <w:lang w:val="en-US"/>
        </w:rPr>
        <w:t>s of the UL grant fields</w:t>
      </w:r>
      <w:r w:rsidRPr="00124449">
        <w:rPr>
          <w:b/>
          <w:i/>
          <w:lang w:val="en-US"/>
        </w:rPr>
        <w:t>.</w:t>
      </w:r>
    </w:p>
    <w:p w14:paraId="444BBFBA" w14:textId="77777777" w:rsidR="00551550" w:rsidRDefault="00551550" w:rsidP="00551550">
      <w:r w:rsidRPr="00551550">
        <w:t xml:space="preserve">To take into account </w:t>
      </w:r>
      <w:r>
        <w:t>the</w:t>
      </w:r>
      <w:r w:rsidRPr="00551550">
        <w:t xml:space="preserve"> possible delay in RAR transmission </w:t>
      </w:r>
      <w:r>
        <w:t xml:space="preserve">due to LBT congestion </w:t>
      </w:r>
      <w:r w:rsidRPr="00551550">
        <w:t xml:space="preserve">in unlicensed operation, it has been agreed in </w:t>
      </w:r>
      <w:r>
        <w:t>RAN2</w:t>
      </w:r>
      <w:r w:rsidRPr="00551550">
        <w:t xml:space="preserve"> to extend the RAR window size (from 10 ms to [20] ms) for NR-unlicensed operation.</w:t>
      </w:r>
      <w:r>
        <w:t xml:space="preserve"> In NR, The RA-RNTI associated with the PRACH occasion in which the Random Access Preamble is transmitted, is computed as:</w:t>
      </w:r>
    </w:p>
    <w:p w14:paraId="11F08D46" w14:textId="51E5CF2E" w:rsidR="00551550" w:rsidRPr="00551550" w:rsidRDefault="00551550" w:rsidP="00551550">
      <w:pPr>
        <w:jc w:val="center"/>
        <w:rPr>
          <w:i/>
        </w:rPr>
      </w:pPr>
      <w:r w:rsidRPr="00551550">
        <w:rPr>
          <w:i/>
        </w:rPr>
        <w:t xml:space="preserve">RA-RNTI = 1 + </w:t>
      </w:r>
      <w:proofErr w:type="spellStart"/>
      <w:r w:rsidRPr="00551550">
        <w:rPr>
          <w:i/>
        </w:rPr>
        <w:t>s_id</w:t>
      </w:r>
      <w:proofErr w:type="spellEnd"/>
      <w:r w:rsidRPr="00551550">
        <w:rPr>
          <w:i/>
        </w:rPr>
        <w:t xml:space="preserve"> + 14 × </w:t>
      </w:r>
      <w:proofErr w:type="spellStart"/>
      <w:r w:rsidRPr="00551550">
        <w:rPr>
          <w:i/>
        </w:rPr>
        <w:t>t_id</w:t>
      </w:r>
      <w:proofErr w:type="spellEnd"/>
      <w:r w:rsidRPr="00551550">
        <w:rPr>
          <w:i/>
        </w:rPr>
        <w:t xml:space="preserve"> + 14 × 80 × </w:t>
      </w:r>
      <w:proofErr w:type="spellStart"/>
      <w:r w:rsidRPr="00551550">
        <w:rPr>
          <w:i/>
        </w:rPr>
        <w:t>f_id</w:t>
      </w:r>
      <w:proofErr w:type="spellEnd"/>
      <w:r w:rsidRPr="00551550">
        <w:rPr>
          <w:i/>
        </w:rPr>
        <w:t xml:space="preserve"> + 14 × 80 × 8 × </w:t>
      </w:r>
      <w:proofErr w:type="spellStart"/>
      <w:r w:rsidRPr="00551550">
        <w:rPr>
          <w:i/>
        </w:rPr>
        <w:t>ul_carrier_id</w:t>
      </w:r>
      <w:proofErr w:type="spellEnd"/>
    </w:p>
    <w:p w14:paraId="2D6CFE7D" w14:textId="54687FB5" w:rsidR="00BC5A1C" w:rsidRPr="00551550" w:rsidRDefault="00551550" w:rsidP="00551550">
      <w:r>
        <w:rPr>
          <w:rFonts w:hint="eastAsia"/>
        </w:rPr>
        <w:lastRenderedPageBreak/>
        <w:t xml:space="preserve">where </w:t>
      </w:r>
      <w:proofErr w:type="spellStart"/>
      <w:r>
        <w:rPr>
          <w:rFonts w:hint="eastAsia"/>
        </w:rPr>
        <w:t>s_id</w:t>
      </w:r>
      <w:proofErr w:type="spellEnd"/>
      <w:r>
        <w:rPr>
          <w:rFonts w:hint="eastAsia"/>
        </w:rPr>
        <w:t xml:space="preserve"> is the index of the first OFDM symbol of the PRACH occasion (0 </w:t>
      </w:r>
      <w:r>
        <w:rPr>
          <w:rFonts w:hint="eastAsia"/>
        </w:rPr>
        <w:t>≤</w:t>
      </w:r>
      <w:r>
        <w:rPr>
          <w:rFonts w:hint="eastAsia"/>
        </w:rPr>
        <w:t xml:space="preserve"> </w:t>
      </w:r>
      <w:proofErr w:type="spellStart"/>
      <w:r>
        <w:rPr>
          <w:rFonts w:hint="eastAsia"/>
        </w:rPr>
        <w:t>s_id</w:t>
      </w:r>
      <w:proofErr w:type="spellEnd"/>
      <w:r>
        <w:rPr>
          <w:rFonts w:hint="eastAsia"/>
        </w:rPr>
        <w:t xml:space="preserve"> &lt; 14), </w:t>
      </w:r>
      <w:proofErr w:type="spellStart"/>
      <w:r>
        <w:rPr>
          <w:rFonts w:hint="eastAsia"/>
        </w:rPr>
        <w:t>t_id</w:t>
      </w:r>
      <w:proofErr w:type="spellEnd"/>
      <w:r>
        <w:rPr>
          <w:rFonts w:hint="eastAsia"/>
        </w:rPr>
        <w:t xml:space="preserve"> is the index of the first slot of the PRACH occasion in a system frame (0 </w:t>
      </w:r>
      <w:r>
        <w:rPr>
          <w:rFonts w:hint="eastAsia"/>
        </w:rPr>
        <w:t>≤</w:t>
      </w:r>
      <w:r>
        <w:rPr>
          <w:rFonts w:hint="eastAsia"/>
        </w:rPr>
        <w:t xml:space="preserve"> </w:t>
      </w:r>
      <w:proofErr w:type="spellStart"/>
      <w:r>
        <w:rPr>
          <w:rFonts w:hint="eastAsia"/>
        </w:rPr>
        <w:t>t_id</w:t>
      </w:r>
      <w:proofErr w:type="spellEnd"/>
      <w:r>
        <w:rPr>
          <w:rFonts w:hint="eastAsia"/>
        </w:rPr>
        <w:t xml:space="preserve"> &lt; 80), where the subcarrier spacing to determine </w:t>
      </w:r>
      <w:proofErr w:type="spellStart"/>
      <w:r>
        <w:rPr>
          <w:rFonts w:hint="eastAsia"/>
        </w:rPr>
        <w:t>t_id</w:t>
      </w:r>
      <w:proofErr w:type="spellEnd"/>
      <w:r>
        <w:rPr>
          <w:rFonts w:hint="eastAsia"/>
        </w:rPr>
        <w:t xml:space="preserve"> is based on the value of </w:t>
      </w:r>
      <w:r>
        <w:rPr>
          <w:rFonts w:hint="eastAsia"/>
        </w:rPr>
        <w:t>μ</w:t>
      </w:r>
      <w:r>
        <w:rPr>
          <w:rFonts w:hint="eastAsia"/>
        </w:rPr>
        <w:t xml:space="preserve"> specified in </w:t>
      </w:r>
      <w:proofErr w:type="spellStart"/>
      <w:r>
        <w:rPr>
          <w:rFonts w:hint="eastAsia"/>
        </w:rPr>
        <w:t>subclause</w:t>
      </w:r>
      <w:proofErr w:type="spellEnd"/>
      <w:r>
        <w:rPr>
          <w:rFonts w:hint="eastAsia"/>
        </w:rPr>
        <w:t xml:space="preserve"> 5.3.2 in 3GPP TS 38.211 v15.5.0, </w:t>
      </w:r>
      <w:proofErr w:type="spellStart"/>
      <w:r>
        <w:rPr>
          <w:rFonts w:hint="eastAsia"/>
        </w:rPr>
        <w:t>f_id</w:t>
      </w:r>
      <w:proofErr w:type="spellEnd"/>
      <w:r>
        <w:rPr>
          <w:rFonts w:hint="eastAsia"/>
        </w:rPr>
        <w:t xml:space="preserve"> is the index of the PRACH occasion in the frequency domain (0 </w:t>
      </w:r>
      <w:r>
        <w:rPr>
          <w:rFonts w:hint="eastAsia"/>
        </w:rPr>
        <w:t>≤</w:t>
      </w:r>
      <w:r>
        <w:rPr>
          <w:rFonts w:hint="eastAsia"/>
        </w:rPr>
        <w:t xml:space="preserve"> </w:t>
      </w:r>
      <w:proofErr w:type="spellStart"/>
      <w:r>
        <w:rPr>
          <w:rFonts w:hint="eastAsia"/>
        </w:rPr>
        <w:t>f_id</w:t>
      </w:r>
      <w:proofErr w:type="spellEnd"/>
      <w:r>
        <w:rPr>
          <w:rFonts w:hint="eastAsia"/>
        </w:rPr>
        <w:t xml:space="preserve"> &lt; 8), and </w:t>
      </w:r>
      <w:proofErr w:type="spellStart"/>
      <w:r>
        <w:rPr>
          <w:rFonts w:hint="eastAsia"/>
        </w:rPr>
        <w:t>ul_carrier_id</w:t>
      </w:r>
      <w:proofErr w:type="spellEnd"/>
      <w:r>
        <w:rPr>
          <w:rFonts w:hint="eastAsia"/>
        </w:rPr>
        <w:t xml:space="preserve"> is the UL carrier used for Random Access Preamble transmission (0 for NUL carrier, and 1 for SUL carrie</w:t>
      </w:r>
      <w:r>
        <w:t>r).</w:t>
      </w:r>
    </w:p>
    <w:p w14:paraId="11295C50" w14:textId="5B30AA34" w:rsidR="00551550" w:rsidRPr="00551550" w:rsidRDefault="00551550" w:rsidP="00551550">
      <w:r w:rsidRPr="00551550">
        <w:t>RA-RNTI calculation doesn’t take into account System Frame Number (SFN) in NR, since max configurable RAR window size in NR is 10 ms (1 frame) and the minimum periodicity with which same RO (i.e. same RA-RNTI) can occur is 10 ms or 1 frame as well (</w:t>
      </w:r>
      <w:proofErr w:type="spellStart"/>
      <w:r w:rsidR="007568B3">
        <w:t>n</w:t>
      </w:r>
      <w:r w:rsidR="007568B3">
        <w:rPr>
          <w:vertAlign w:val="subscript"/>
        </w:rPr>
        <w:t>SFN</w:t>
      </w:r>
      <w:proofErr w:type="spellEnd"/>
      <w:r w:rsidRPr="00551550">
        <w:t xml:space="preserve"> mod x=y; x=1,</w:t>
      </w:r>
      <w:r w:rsidR="007568B3">
        <w:t xml:space="preserve"> </w:t>
      </w:r>
      <w:r w:rsidRPr="00551550">
        <w:t>y=0), which implies that within RAR window, RA-RNTIs are unique.</w:t>
      </w:r>
    </w:p>
    <w:p w14:paraId="2A98F102" w14:textId="652EFD46" w:rsidR="00BC5A1C" w:rsidRDefault="00551550" w:rsidP="00551550">
      <w:r w:rsidRPr="00551550">
        <w:t>But with enhancement of RAR window size beyond 10 ms, there’s a possibility with the current NR RA-RNTI calculation framework that multiple ROs corresponding to the same RA-RNTI may occur within the extended RAR window. Hence, if more than one UEs happen to use these ROs for preamble transmission, then due</w:t>
      </w:r>
      <w:r w:rsidR="00E12AFB">
        <w:t xml:space="preserve"> to overlap in their RAR window, </w:t>
      </w:r>
      <w:r w:rsidRPr="00551550">
        <w:t xml:space="preserve">RAR with the same RA-RNTI may be received </w:t>
      </w:r>
      <w:r w:rsidR="00E12AFB">
        <w:t>by these UEs. T</w:t>
      </w:r>
      <w:r w:rsidRPr="00551550">
        <w:t>here would be no way to distinguish between these RARs unless these RA-RNTIs are made unique or SFN is conveyed in the DCI/RAR.</w:t>
      </w:r>
    </w:p>
    <w:p w14:paraId="4C6D0420" w14:textId="7A072F63" w:rsidR="00BC5A1C" w:rsidRDefault="00E12AFB" w:rsidP="00124449">
      <w:pPr>
        <w:rPr>
          <w:b/>
          <w:i/>
        </w:rPr>
      </w:pPr>
      <w:r>
        <w:t>Since there are already 16 reserved bits in DCI format 1_0 (with CRC scrambled with RA-RNTI), the most straightforward way to include SFN information is to use 1-bit out of these 16 reserved bits to indicate 1-bit LSB of SFN, which is sufficient for 20 ms RAR window.</w:t>
      </w:r>
    </w:p>
    <w:p w14:paraId="67CE3449" w14:textId="77777777" w:rsidR="00BC5A1C" w:rsidRDefault="00BC5A1C" w:rsidP="00124449">
      <w:pPr>
        <w:rPr>
          <w:b/>
          <w:i/>
        </w:rPr>
      </w:pPr>
    </w:p>
    <w:p w14:paraId="426DC795" w14:textId="3541B74E" w:rsidR="00124449" w:rsidRDefault="00546449" w:rsidP="00124449">
      <w:pPr>
        <w:rPr>
          <w:b/>
          <w:i/>
        </w:rPr>
      </w:pPr>
      <w:r w:rsidRPr="00546449">
        <w:rPr>
          <w:b/>
          <w:i/>
        </w:rPr>
        <w:t xml:space="preserve">Proposal-14: </w:t>
      </w:r>
      <w:r>
        <w:rPr>
          <w:b/>
          <w:i/>
        </w:rPr>
        <w:t>Include SFN information in DCI format 1_0 (CRC scrambled with RA-RNTI) using the reserved bits to distinguish between RA-RNTIs associated with RARs for different UEs received within overlapping RAR window (enhanced beyond 10 ms) in NR-unlicensed.</w:t>
      </w:r>
    </w:p>
    <w:p w14:paraId="74FE6A66" w14:textId="77777777" w:rsidR="007568B3" w:rsidRPr="00546449" w:rsidRDefault="007568B3" w:rsidP="00124449">
      <w:pPr>
        <w:rPr>
          <w:b/>
          <w:i/>
        </w:rPr>
      </w:pPr>
    </w:p>
    <w:p w14:paraId="2EADF193" w14:textId="01B531A8" w:rsidR="00A24AE0" w:rsidRPr="004D6F47" w:rsidRDefault="00124449" w:rsidP="00124449">
      <w:pPr>
        <w:pStyle w:val="Heading2"/>
        <w:rPr>
          <w:rFonts w:ascii="Arial" w:hAnsi="Arial"/>
        </w:rPr>
      </w:pPr>
      <w:bookmarkStart w:id="2" w:name="_GoBack"/>
      <w:bookmarkEnd w:id="2"/>
      <w:r w:rsidRPr="004D6F47">
        <w:rPr>
          <w:rFonts w:ascii="Arial" w:hAnsi="Arial"/>
        </w:rPr>
        <w:t xml:space="preserve">Msg3 enhancement </w:t>
      </w:r>
    </w:p>
    <w:p w14:paraId="786AF57F" w14:textId="28C5D036" w:rsidR="00B31424" w:rsidRDefault="00B31424" w:rsidP="00B31424">
      <w:pPr>
        <w:spacing w:before="240" w:after="240"/>
      </w:pPr>
      <w:r>
        <w:t>RAN2 had sent an LS to RAN1 [3] requesting for RAN1’s feedback on support of multiple msg3 transmission opportunities for 4-step RACH in NR-unlicensed. RAN2 had discussed multiple msg3 transmission opportunities to alleviate the LBT impact and inferred that multiple grants can be provided to UE via a single RAR or having multiple RARs. In addition, RAN2 also discussed the possibility of msg2 sharing COT with msg3, which can be an alternative way to reduce LBT congestion for msg3 transmission.</w:t>
      </w:r>
    </w:p>
    <w:p w14:paraId="1F3EAC89" w14:textId="165E65D7" w:rsidR="00124449" w:rsidRPr="00B31424" w:rsidRDefault="00B31424" w:rsidP="00B31424">
      <w:pPr>
        <w:spacing w:before="240" w:after="240"/>
      </w:pPr>
      <w:r w:rsidRPr="00B31424">
        <w:t>In reply</w:t>
      </w:r>
      <w:r>
        <w:t>ing to an LS from RAN2, RAN1 made the following agreement in the last meeting [4]:</w:t>
      </w:r>
    </w:p>
    <w:p w14:paraId="49B6B61D" w14:textId="77777777" w:rsidR="00B31424" w:rsidRPr="00B31424" w:rsidRDefault="00B31424" w:rsidP="00B31424">
      <w:pPr>
        <w:rPr>
          <w:i/>
          <w:lang w:val="en-US"/>
        </w:rPr>
      </w:pPr>
      <w:r w:rsidRPr="00B31424">
        <w:rPr>
          <w:i/>
          <w:highlight w:val="green"/>
          <w:lang w:val="en-US"/>
        </w:rPr>
        <w:t>Agreement:</w:t>
      </w:r>
    </w:p>
    <w:p w14:paraId="017545D0" w14:textId="77777777" w:rsidR="00B31424" w:rsidRPr="00B31424" w:rsidRDefault="00B31424" w:rsidP="00B31424">
      <w:pPr>
        <w:rPr>
          <w:i/>
          <w:lang w:val="en-US"/>
        </w:rPr>
      </w:pPr>
      <w:r w:rsidRPr="00B31424">
        <w:rPr>
          <w:i/>
          <w:lang w:val="en-US"/>
        </w:rPr>
        <w:t>Reply to the RAN2 LS informing them of the following:</w:t>
      </w:r>
    </w:p>
    <w:p w14:paraId="0B03F6C9" w14:textId="77777777" w:rsidR="00B31424" w:rsidRPr="00B31424" w:rsidRDefault="00B31424" w:rsidP="00B31424">
      <w:pPr>
        <w:numPr>
          <w:ilvl w:val="0"/>
          <w:numId w:val="16"/>
        </w:numPr>
        <w:spacing w:after="0"/>
        <w:jc w:val="left"/>
        <w:rPr>
          <w:i/>
          <w:lang w:val="en-US"/>
        </w:rPr>
      </w:pPr>
      <w:r w:rsidRPr="00B31424">
        <w:rPr>
          <w:i/>
          <w:lang w:val="en-US"/>
        </w:rPr>
        <w:t>RAN1 has made the following agreement which facilitates COT sharing between Msg2 and Msg3:</w:t>
      </w:r>
    </w:p>
    <w:p w14:paraId="321F35AB" w14:textId="77777777" w:rsidR="00B31424" w:rsidRPr="00B31424" w:rsidRDefault="00B31424" w:rsidP="00B31424">
      <w:pPr>
        <w:numPr>
          <w:ilvl w:val="1"/>
          <w:numId w:val="16"/>
        </w:numPr>
        <w:spacing w:after="0"/>
        <w:jc w:val="left"/>
        <w:rPr>
          <w:i/>
          <w:lang w:val="en-US"/>
        </w:rPr>
      </w:pPr>
      <w:r w:rsidRPr="00B31424">
        <w:rPr>
          <w:i/>
          <w:lang w:val="en-US"/>
        </w:rPr>
        <w:t>LBT category for msg 3 initial transmission is provided to the UE in RAR</w:t>
      </w:r>
    </w:p>
    <w:p w14:paraId="725AAC62" w14:textId="154F7F36" w:rsidR="00B31424" w:rsidRDefault="00B31424" w:rsidP="00B31424">
      <w:pPr>
        <w:numPr>
          <w:ilvl w:val="0"/>
          <w:numId w:val="16"/>
        </w:numPr>
        <w:spacing w:after="0"/>
        <w:jc w:val="left"/>
        <w:rPr>
          <w:i/>
          <w:lang w:val="en-US"/>
        </w:rPr>
      </w:pPr>
      <w:r w:rsidRPr="00B31424">
        <w:rPr>
          <w:i/>
          <w:lang w:val="en-US"/>
        </w:rPr>
        <w:t xml:space="preserve">Multiple msg3 </w:t>
      </w:r>
      <w:proofErr w:type="spellStart"/>
      <w:proofErr w:type="gramStart"/>
      <w:r w:rsidRPr="00B31424">
        <w:rPr>
          <w:i/>
          <w:lang w:val="en-US"/>
        </w:rPr>
        <w:t>tx</w:t>
      </w:r>
      <w:proofErr w:type="spellEnd"/>
      <w:proofErr w:type="gramEnd"/>
      <w:r w:rsidRPr="00B31424">
        <w:rPr>
          <w:i/>
          <w:lang w:val="en-US"/>
        </w:rPr>
        <w:t xml:space="preserve"> opportunities with a single or multiple RARs in the time domain is feasible from a RAN1 perspective but there is no consensus at this time in RAN1 to support this. RAN1 will continue discussions on the support of multiple msg3 </w:t>
      </w:r>
      <w:proofErr w:type="spellStart"/>
      <w:proofErr w:type="gramStart"/>
      <w:r w:rsidRPr="00B31424">
        <w:rPr>
          <w:i/>
          <w:lang w:val="en-US"/>
        </w:rPr>
        <w:t>tx</w:t>
      </w:r>
      <w:proofErr w:type="spellEnd"/>
      <w:proofErr w:type="gramEnd"/>
      <w:r w:rsidRPr="00B31424">
        <w:rPr>
          <w:i/>
          <w:lang w:val="en-US"/>
        </w:rPr>
        <w:t xml:space="preserve"> opportunities.</w:t>
      </w:r>
    </w:p>
    <w:p w14:paraId="3A354467" w14:textId="447E5A7E" w:rsidR="00B31424" w:rsidRDefault="00B31424" w:rsidP="00B31424">
      <w:pPr>
        <w:spacing w:after="0"/>
        <w:jc w:val="left"/>
        <w:rPr>
          <w:i/>
          <w:lang w:val="en-US"/>
        </w:rPr>
      </w:pPr>
    </w:p>
    <w:p w14:paraId="3E627E66" w14:textId="2AEF5762" w:rsidR="00F815E5" w:rsidRPr="00B31424" w:rsidRDefault="00F815E5" w:rsidP="009C4F40">
      <w:pPr>
        <w:spacing w:after="0"/>
        <w:rPr>
          <w:i/>
          <w:lang w:val="en-US"/>
        </w:rPr>
      </w:pPr>
      <w:r>
        <w:t xml:space="preserve">From RAN1’s perspective, there haven’t been any discussion yet regarding the need of multiple msg3 transmission opportunities from physical layer perspective. However, RAN1 has already agreed to facilitate COT sharing between Msg2 and Msg3, as mentioned in the agreement quoted above. </w:t>
      </w:r>
      <w:r w:rsidRPr="00F815E5">
        <w:t>In this case, depending on the UL grant, the gap between msg3 and the end of DL burst within the gNB’s shared COT can be adjusted such that msg3 can either be transmitted without performing any LBT (for gap &lt;16 µs) or using single-shot (or CAT 2) LBT. With high priority channel access provision for msg3 transmission within gNB’s shared COT, any further enhancement in RACH procedure (e.g. multiple msg3 transmission opportunities) may not bring any significant improvement to the performance of RACH procedure</w:t>
      </w:r>
      <w:r>
        <w:t>.</w:t>
      </w:r>
      <w:r w:rsidR="00F16070">
        <w:t xml:space="preserve"> </w:t>
      </w:r>
      <w:r w:rsidR="00E86297">
        <w:t>Furthermore, HARQ is already supported for msg3 transmission. Therefore, even though the UE miss</w:t>
      </w:r>
      <w:r w:rsidR="00DC5C7E">
        <w:t>es</w:t>
      </w:r>
      <w:r w:rsidR="00E86297">
        <w:t xml:space="preserve"> the chance for transmitting initial transmission of msg3</w:t>
      </w:r>
      <w:r w:rsidR="00DC5C7E">
        <w:t xml:space="preserve"> due to LBT failure</w:t>
      </w:r>
      <w:r w:rsidR="00E86297">
        <w:t>, additional transmission of msg3 can be performed by the form of HARQ</w:t>
      </w:r>
      <w:r w:rsidR="00DC5C7E">
        <w:t xml:space="preserve"> retransmission</w:t>
      </w:r>
      <w:r w:rsidR="00E86297">
        <w:t>. Support of HARQ for msg3 also decreases the motivation to introduce multiple opportunities for msg3. Considering the above aspects</w:t>
      </w:r>
      <w:r w:rsidR="00F16070">
        <w:t>, in our view, support of multiple Msg3 transmission opportunities is not necessary.</w:t>
      </w:r>
    </w:p>
    <w:p w14:paraId="5453F32E" w14:textId="77777777" w:rsidR="00124449" w:rsidRDefault="00124449" w:rsidP="0009416B"/>
    <w:p w14:paraId="33A52013" w14:textId="6EDA3F45" w:rsidR="00124449" w:rsidRDefault="00124449" w:rsidP="0009416B">
      <w:pPr>
        <w:rPr>
          <w:b/>
          <w:i/>
          <w:lang w:val="en-US"/>
        </w:rPr>
      </w:pPr>
      <w:r w:rsidRPr="0015118C">
        <w:rPr>
          <w:b/>
          <w:i/>
          <w:lang w:val="en-US"/>
        </w:rPr>
        <w:t>Pr</w:t>
      </w:r>
      <w:r>
        <w:rPr>
          <w:b/>
          <w:i/>
          <w:lang w:val="en-US"/>
        </w:rPr>
        <w:t>oposal-1</w:t>
      </w:r>
      <w:r w:rsidR="00546449">
        <w:rPr>
          <w:b/>
          <w:i/>
          <w:lang w:val="en-US"/>
        </w:rPr>
        <w:t>5</w:t>
      </w:r>
      <w:r>
        <w:rPr>
          <w:b/>
          <w:i/>
          <w:lang w:val="en-US"/>
        </w:rPr>
        <w:t xml:space="preserve">: </w:t>
      </w:r>
      <w:r w:rsidRPr="00124449">
        <w:rPr>
          <w:b/>
          <w:i/>
          <w:lang w:val="en-US"/>
        </w:rPr>
        <w:t xml:space="preserve">Do not </w:t>
      </w:r>
      <w:r>
        <w:rPr>
          <w:b/>
          <w:i/>
          <w:lang w:val="en-US"/>
        </w:rPr>
        <w:t>support</w:t>
      </w:r>
      <w:r w:rsidRPr="00124449">
        <w:rPr>
          <w:b/>
          <w:i/>
          <w:lang w:val="en-US"/>
        </w:rPr>
        <w:t xml:space="preserve"> </w:t>
      </w:r>
      <w:r>
        <w:rPr>
          <w:b/>
          <w:i/>
          <w:lang w:val="en-US"/>
        </w:rPr>
        <w:t xml:space="preserve">scheduling of </w:t>
      </w:r>
      <w:r w:rsidRPr="00124449">
        <w:rPr>
          <w:b/>
          <w:i/>
          <w:lang w:val="en-US"/>
        </w:rPr>
        <w:t>multiple transmission opportunities for Msg3 transmissio</w:t>
      </w:r>
      <w:r>
        <w:rPr>
          <w:b/>
          <w:i/>
          <w:lang w:val="en-US"/>
        </w:rPr>
        <w:t>n.</w:t>
      </w:r>
    </w:p>
    <w:p w14:paraId="2C7926D6" w14:textId="77777777" w:rsidR="00F16070" w:rsidRPr="002F40BE" w:rsidRDefault="00F16070" w:rsidP="0009416B">
      <w:pPr>
        <w:rPr>
          <w:lang w:val="en-US"/>
        </w:rPr>
      </w:pPr>
    </w:p>
    <w:p w14:paraId="250ED979" w14:textId="33CE5F97" w:rsidR="00E817B1" w:rsidRDefault="00E817B1" w:rsidP="00203947">
      <w:pPr>
        <w:pStyle w:val="Heading1"/>
        <w:ind w:hanging="522"/>
        <w:rPr>
          <w:lang w:val="en-US"/>
        </w:rPr>
      </w:pPr>
      <w:r w:rsidRPr="00E817B1">
        <w:rPr>
          <w:lang w:val="en-US"/>
        </w:rPr>
        <w:t>Conclusion</w:t>
      </w:r>
      <w:r w:rsidR="005B63AA">
        <w:rPr>
          <w:lang w:val="en-US"/>
        </w:rPr>
        <w:t>s</w:t>
      </w:r>
    </w:p>
    <w:p w14:paraId="2860549B" w14:textId="654AD441" w:rsidR="003D116D" w:rsidRPr="00E36F66" w:rsidRDefault="00DF4441" w:rsidP="00E36F66">
      <w:pPr>
        <w:pStyle w:val="LGTdoc1"/>
        <w:spacing w:beforeLines="0" w:before="240" w:after="240" w:afterAutospacing="0"/>
        <w:rPr>
          <w:b w:val="0"/>
          <w:snapToGrid/>
          <w:kern w:val="2"/>
          <w:sz w:val="20"/>
        </w:rPr>
      </w:pPr>
      <w:r w:rsidRPr="00DC13E4">
        <w:rPr>
          <w:b w:val="0"/>
          <w:snapToGrid/>
          <w:kern w:val="2"/>
          <w:sz w:val="20"/>
        </w:rPr>
        <w:t xml:space="preserve">In </w:t>
      </w:r>
      <w:r>
        <w:rPr>
          <w:b w:val="0"/>
          <w:snapToGrid/>
          <w:kern w:val="2"/>
          <w:sz w:val="20"/>
        </w:rPr>
        <w:t xml:space="preserve">this contribution, </w:t>
      </w:r>
      <w:r w:rsidR="005E5356">
        <w:rPr>
          <w:b w:val="0"/>
          <w:snapToGrid/>
          <w:kern w:val="2"/>
          <w:sz w:val="20"/>
        </w:rPr>
        <w:t>we</w:t>
      </w:r>
      <w:r>
        <w:rPr>
          <w:b w:val="0"/>
          <w:snapToGrid/>
          <w:kern w:val="2"/>
          <w:sz w:val="20"/>
        </w:rPr>
        <w:t xml:space="preserve"> made the following proposals</w:t>
      </w:r>
      <w:r w:rsidR="001E0626">
        <w:rPr>
          <w:b w:val="0"/>
          <w:snapToGrid/>
          <w:kern w:val="2"/>
          <w:sz w:val="20"/>
        </w:rPr>
        <w:t>/observations</w:t>
      </w:r>
      <w:r>
        <w:rPr>
          <w:b w:val="0"/>
          <w:snapToGrid/>
          <w:kern w:val="2"/>
          <w:sz w:val="20"/>
        </w:rPr>
        <w:t xml:space="preserve">: </w:t>
      </w:r>
    </w:p>
    <w:p w14:paraId="669A9F8F" w14:textId="77777777" w:rsidR="00E36F66" w:rsidRPr="00DE1A4C" w:rsidRDefault="00E36F66" w:rsidP="00E36F66">
      <w:pPr>
        <w:rPr>
          <w:rFonts w:ascii="Times New Roman" w:eastAsiaTheme="minorEastAsia" w:hAnsi="Times New Roman"/>
          <w:b/>
          <w:i/>
          <w:lang w:eastAsia="fi-FI"/>
        </w:rPr>
      </w:pPr>
      <w:r w:rsidRPr="00DE1A4C">
        <w:rPr>
          <w:rFonts w:ascii="Times New Roman" w:hAnsi="Times New Roman"/>
          <w:b/>
          <w:i/>
        </w:rPr>
        <w:t xml:space="preserve">Proposal-1: Frame timing determination (Alt-1a): </w:t>
      </w:r>
      <w:r w:rsidRPr="00DE1A4C">
        <w:rPr>
          <w:rFonts w:ascii="Times New Roman" w:eastAsiaTheme="minorEastAsia" w:hAnsi="Times New Roman"/>
          <w:b/>
          <w:i/>
          <w:lang w:eastAsia="fi-FI"/>
        </w:rPr>
        <w:t xml:space="preserve">Time </w:t>
      </w:r>
      <w:proofErr w:type="gramStart"/>
      <w:r w:rsidRPr="00DE1A4C">
        <w:rPr>
          <w:rFonts w:ascii="Times New Roman" w:eastAsiaTheme="minorEastAsia" w:hAnsi="Times New Roman"/>
          <w:b/>
          <w:i/>
          <w:lang w:eastAsia="fi-FI"/>
        </w:rPr>
        <w:t xml:space="preserve">index </w:t>
      </w:r>
      <w:proofErr w:type="gramEnd"/>
      <m:oMath>
        <m:r>
          <m:rPr>
            <m:sty m:val="bi"/>
          </m:rPr>
          <w:rPr>
            <w:rFonts w:ascii="Cambria Math" w:eastAsia="Times New Roman" w:hAnsi="Cambria Math"/>
            <w:lang w:eastAsia="fi-FI"/>
          </w:rPr>
          <m:t>t=8*c+s</m:t>
        </m:r>
      </m:oMath>
      <w:r w:rsidRPr="00DE1A4C">
        <w:rPr>
          <w:rFonts w:ascii="Times New Roman" w:eastAsiaTheme="minorEastAsia" w:hAnsi="Times New Roman"/>
          <w:b/>
          <w:i/>
          <w:lang w:eastAsia="fi-FI"/>
        </w:rPr>
        <w:t>, Beam index determination: Beam index b = mod(</w:t>
      </w:r>
      <m:oMath>
        <m:r>
          <m:rPr>
            <m:sty m:val="bi"/>
          </m:rPr>
          <w:rPr>
            <w:rFonts w:ascii="Cambria Math" w:eastAsia="Times New Roman" w:hAnsi="Cambria Math"/>
            <w:lang w:eastAsia="fi-FI"/>
          </w:rPr>
          <m:t>8*c+s</m:t>
        </m:r>
      </m:oMath>
      <w:r w:rsidRPr="00DE1A4C">
        <w:rPr>
          <w:rFonts w:ascii="Times New Roman" w:eastAsiaTheme="minorEastAsia" w:hAnsi="Times New Roman"/>
          <w:b/>
          <w:i/>
          <w:lang w:eastAsia="fi-FI"/>
        </w:rPr>
        <w:t>, Q), Q = 1, 2, …, 8. This reduces to mod(s, Q) for Q= 1, 2, 4, 8</w:t>
      </w:r>
    </w:p>
    <w:p w14:paraId="54E80D69" w14:textId="77777777" w:rsidR="00E36F66" w:rsidRPr="00DE1A4C" w:rsidRDefault="00E36F66" w:rsidP="00E36F66">
      <w:pPr>
        <w:rPr>
          <w:rFonts w:ascii="Times New Roman" w:eastAsiaTheme="minorEastAsia" w:hAnsi="Times New Roman"/>
          <w:b/>
          <w:i/>
          <w:lang w:eastAsia="fi-FI"/>
        </w:rPr>
      </w:pPr>
      <w:r w:rsidRPr="00DE1A4C">
        <w:rPr>
          <w:rFonts w:ascii="Times New Roman" w:eastAsiaTheme="minorEastAsia" w:hAnsi="Times New Roman"/>
          <w:b/>
          <w:i/>
          <w:lang w:eastAsia="fi-FI"/>
        </w:rPr>
        <w:t>Observation-2: In licensed band FR1, timing is assumed to be aligned in TDD. For asynchronous RRM measurements beam-index is not required to be reported without PBCH decoding.</w:t>
      </w:r>
    </w:p>
    <w:p w14:paraId="65575487" w14:textId="77777777" w:rsidR="00E36F66" w:rsidRPr="00DE1A4C" w:rsidRDefault="00E36F66" w:rsidP="00E36F66">
      <w:pPr>
        <w:rPr>
          <w:rFonts w:ascii="Times New Roman" w:eastAsiaTheme="minorEastAsia" w:hAnsi="Times New Roman"/>
          <w:b/>
          <w:i/>
          <w:lang w:eastAsia="fi-FI"/>
        </w:rPr>
      </w:pPr>
      <w:r w:rsidRPr="00DE1A4C">
        <w:rPr>
          <w:rFonts w:ascii="Times New Roman" w:eastAsiaTheme="minorEastAsia" w:hAnsi="Times New Roman"/>
          <w:b/>
          <w:i/>
          <w:lang w:eastAsia="fi-FI"/>
        </w:rPr>
        <w:t>Observation-3: Alt-1a allows RRM measurement and filtering within the same beam –index without PBCH decoding for all Q values and if Q is known.</w:t>
      </w:r>
    </w:p>
    <w:p w14:paraId="6459D586" w14:textId="77777777" w:rsidR="00E36F66" w:rsidRPr="00DE1A4C" w:rsidRDefault="00E36F66" w:rsidP="00E36F66">
      <w:pPr>
        <w:rPr>
          <w:rFonts w:ascii="Times New Roman" w:hAnsi="Times New Roman"/>
          <w:b/>
          <w:i/>
        </w:rPr>
      </w:pPr>
      <w:r w:rsidRPr="00DE1A4C">
        <w:rPr>
          <w:rFonts w:ascii="Times New Roman" w:hAnsi="Times New Roman"/>
          <w:b/>
          <w:i/>
        </w:rPr>
        <w:t>Proposal</w:t>
      </w:r>
      <w:r>
        <w:rPr>
          <w:rFonts w:ascii="Times New Roman" w:hAnsi="Times New Roman"/>
          <w:b/>
          <w:i/>
        </w:rPr>
        <w:t>-2</w:t>
      </w:r>
      <w:r w:rsidRPr="00DE1A4C">
        <w:rPr>
          <w:rFonts w:ascii="Times New Roman" w:hAnsi="Times New Roman"/>
          <w:b/>
          <w:i/>
        </w:rPr>
        <w:t>: Consider Q= 1, 2</w:t>
      </w:r>
      <w:proofErr w:type="gramStart"/>
      <w:r w:rsidRPr="00DE1A4C">
        <w:rPr>
          <w:rFonts w:ascii="Times New Roman" w:hAnsi="Times New Roman"/>
          <w:b/>
          <w:i/>
        </w:rPr>
        <w:t>, ..,</w:t>
      </w:r>
      <w:proofErr w:type="gramEnd"/>
      <w:r w:rsidRPr="00DE1A4C">
        <w:rPr>
          <w:rFonts w:ascii="Times New Roman" w:hAnsi="Times New Roman"/>
          <w:b/>
          <w:i/>
        </w:rPr>
        <w:t xml:space="preserve"> 8</w:t>
      </w:r>
    </w:p>
    <w:p w14:paraId="6E720A48" w14:textId="77777777" w:rsidR="00E36F66" w:rsidRPr="00DE1A4C" w:rsidRDefault="00E36F66" w:rsidP="00E36F66">
      <w:pPr>
        <w:spacing w:before="100" w:beforeAutospacing="1" w:after="100" w:afterAutospacing="1"/>
        <w:rPr>
          <w:rFonts w:ascii="Times New Roman" w:hAnsi="Times New Roman"/>
          <w:b/>
          <w:i/>
        </w:rPr>
      </w:pPr>
      <w:r w:rsidRPr="00DE1A4C">
        <w:rPr>
          <w:rFonts w:ascii="Times New Roman" w:hAnsi="Times New Roman"/>
          <w:b/>
          <w:i/>
        </w:rPr>
        <w:t>Proposal</w:t>
      </w:r>
      <w:r>
        <w:rPr>
          <w:rFonts w:ascii="Times New Roman" w:hAnsi="Times New Roman"/>
          <w:b/>
          <w:i/>
        </w:rPr>
        <w:t>-3</w:t>
      </w:r>
      <w:r w:rsidRPr="00DE1A4C">
        <w:rPr>
          <w:rFonts w:ascii="Times New Roman" w:hAnsi="Times New Roman"/>
          <w:b/>
          <w:i/>
        </w:rPr>
        <w:t>: A can be defined as a position index and it is up to UE implementation to use DMRS index instead for certain use-cases.</w:t>
      </w:r>
    </w:p>
    <w:p w14:paraId="04807E6D" w14:textId="77777777" w:rsidR="007F545C" w:rsidRDefault="007F545C" w:rsidP="007F545C">
      <w:pPr>
        <w:rPr>
          <w:lang w:val="en-US"/>
        </w:rPr>
      </w:pPr>
      <w:r>
        <w:rPr>
          <w:rFonts w:ascii="Times New Roman" w:hAnsi="Times New Roman"/>
          <w:b/>
          <w:i/>
        </w:rPr>
        <w:t>Proposal-4</w:t>
      </w:r>
      <w:r w:rsidRPr="00246549">
        <w:rPr>
          <w:rFonts w:ascii="Times New Roman" w:hAnsi="Times New Roman"/>
          <w:b/>
          <w:i/>
        </w:rPr>
        <w:t xml:space="preserve">: Consider </w:t>
      </w:r>
      <w:r>
        <w:rPr>
          <w:rFonts w:ascii="Times New Roman" w:hAnsi="Times New Roman"/>
          <w:b/>
          <w:i/>
        </w:rPr>
        <w:t>periodic RLM-RS (CSI-RS) with slot offset defined with respect to an associated SSB</w:t>
      </w:r>
    </w:p>
    <w:p w14:paraId="3235E229" w14:textId="77777777" w:rsidR="007F545C" w:rsidRPr="0015118C" w:rsidRDefault="007F545C" w:rsidP="007F545C">
      <w:pPr>
        <w:pStyle w:val="ListParagraph"/>
        <w:spacing w:before="120"/>
        <w:ind w:left="0"/>
        <w:rPr>
          <w:b/>
          <w:i/>
          <w:szCs w:val="20"/>
          <w:u w:val="single"/>
          <w:lang w:val="en-US"/>
        </w:rPr>
      </w:pPr>
      <w:r w:rsidRPr="0015118C">
        <w:rPr>
          <w:b/>
          <w:i/>
          <w:szCs w:val="20"/>
          <w:lang w:val="en-US"/>
        </w:rPr>
        <w:t>Proposal-</w:t>
      </w:r>
      <w:r>
        <w:rPr>
          <w:b/>
          <w:i/>
          <w:szCs w:val="20"/>
          <w:lang w:val="en-US"/>
        </w:rPr>
        <w:t>5</w:t>
      </w:r>
      <w:r w:rsidRPr="0015118C">
        <w:rPr>
          <w:b/>
          <w:i/>
          <w:szCs w:val="20"/>
          <w:lang w:val="en-US"/>
        </w:rPr>
        <w:t xml:space="preserve">: Consider indicating a third indicator type (e.g. failed to detect – FTD indication) to higher layers in addition to IS and OOS indications. </w:t>
      </w:r>
    </w:p>
    <w:p w14:paraId="5E35BEF5" w14:textId="77777777" w:rsidR="007F545C" w:rsidRPr="0015118C" w:rsidRDefault="007F545C" w:rsidP="007F545C">
      <w:pPr>
        <w:rPr>
          <w:b/>
          <w:i/>
        </w:rPr>
      </w:pPr>
      <w:r w:rsidRPr="0015118C">
        <w:rPr>
          <w:b/>
          <w:i/>
        </w:rPr>
        <w:t>Proposal</w:t>
      </w:r>
      <w:r>
        <w:rPr>
          <w:b/>
          <w:i/>
        </w:rPr>
        <w:t>-6</w:t>
      </w:r>
      <w:r w:rsidRPr="0015118C">
        <w:rPr>
          <w:b/>
          <w:i/>
        </w:rPr>
        <w:t xml:space="preserve">: Consider configuration of </w:t>
      </w:r>
      <w:r>
        <w:rPr>
          <w:b/>
          <w:i/>
        </w:rPr>
        <w:t xml:space="preserve">mobility </w:t>
      </w:r>
      <w:r w:rsidRPr="0015118C">
        <w:rPr>
          <w:b/>
          <w:i/>
        </w:rPr>
        <w:t xml:space="preserve">CSI-RS </w:t>
      </w:r>
      <w:r>
        <w:rPr>
          <w:b/>
          <w:i/>
        </w:rPr>
        <w:t xml:space="preserve">time instances as an offset to an associated SSB for </w:t>
      </w:r>
      <w:r w:rsidRPr="0015118C">
        <w:rPr>
          <w:b/>
          <w:i/>
        </w:rPr>
        <w:t>RRM measurements where CSI-RS is transmitted as part of DRS transmission.</w:t>
      </w:r>
    </w:p>
    <w:p w14:paraId="129A959A" w14:textId="20E62506" w:rsidR="003D116D" w:rsidRPr="007F545C" w:rsidRDefault="007F545C" w:rsidP="00E55CF6">
      <w:pPr>
        <w:pStyle w:val="ListParagraph"/>
        <w:spacing w:before="120"/>
        <w:ind w:left="0"/>
        <w:rPr>
          <w:i/>
          <w:szCs w:val="20"/>
        </w:rPr>
      </w:pPr>
      <w:r>
        <w:rPr>
          <w:b/>
          <w:i/>
          <w:szCs w:val="20"/>
          <w:lang w:val="en-US"/>
        </w:rPr>
        <w:t>Proposal-7</w:t>
      </w:r>
      <w:r w:rsidRPr="0015118C">
        <w:rPr>
          <w:b/>
          <w:i/>
        </w:rPr>
        <w:t>: Consider re-using RMTC measurement framework as in LTE for average RSSI measurement. Consider re-using channel occupancy reporting as for LTE in NR-U.</w:t>
      </w:r>
    </w:p>
    <w:p w14:paraId="02BDBD53" w14:textId="77777777" w:rsidR="00E36F66" w:rsidRDefault="00E36F66" w:rsidP="00E55CF6">
      <w:pPr>
        <w:pStyle w:val="ListParagraph"/>
        <w:spacing w:before="120"/>
        <w:ind w:left="0"/>
        <w:rPr>
          <w:b/>
          <w:i/>
          <w:szCs w:val="20"/>
          <w:lang w:val="en-US"/>
        </w:rPr>
      </w:pPr>
    </w:p>
    <w:p w14:paraId="13D65806" w14:textId="77777777" w:rsidR="00E55CF6" w:rsidRPr="0015118C" w:rsidRDefault="00E55CF6" w:rsidP="00E55CF6">
      <w:pPr>
        <w:pStyle w:val="ListParagraph"/>
        <w:spacing w:before="120"/>
        <w:ind w:left="0"/>
        <w:rPr>
          <w:i/>
          <w:szCs w:val="20"/>
        </w:rPr>
      </w:pPr>
      <w:r>
        <w:rPr>
          <w:b/>
          <w:i/>
          <w:szCs w:val="20"/>
          <w:lang w:val="en-US"/>
        </w:rPr>
        <w:t>Proposal-11</w:t>
      </w:r>
      <w:r w:rsidRPr="0015118C">
        <w:rPr>
          <w:b/>
          <w:i/>
        </w:rPr>
        <w:t>: Consider re-using RMTC measurement framework as in LTE for average RSSI measurement. Consider re-using channel occupancy reporting as for LTE in NR-U.</w:t>
      </w:r>
    </w:p>
    <w:p w14:paraId="55605435" w14:textId="43CB3714" w:rsidR="00E55CF6" w:rsidRDefault="00E55CF6" w:rsidP="00E55CF6">
      <w:pPr>
        <w:rPr>
          <w:b/>
          <w:i/>
          <w:lang w:val="en-US"/>
        </w:rPr>
      </w:pPr>
      <w:r w:rsidRPr="0015118C">
        <w:rPr>
          <w:b/>
          <w:i/>
          <w:lang w:val="en-US"/>
        </w:rPr>
        <w:t>Pr</w:t>
      </w:r>
      <w:r>
        <w:rPr>
          <w:b/>
          <w:i/>
          <w:lang w:val="en-US"/>
        </w:rPr>
        <w:t>oposal-12</w:t>
      </w:r>
      <w:r w:rsidRPr="0015118C">
        <w:rPr>
          <w:b/>
          <w:i/>
          <w:lang w:val="en-US"/>
        </w:rPr>
        <w:t>: NR-unlicensed supports multiple PRACH resource configurations in the frequency domain on multiple configured UL BWPs.</w:t>
      </w:r>
    </w:p>
    <w:p w14:paraId="51E043D5" w14:textId="77777777" w:rsidR="00546449" w:rsidRPr="00124449" w:rsidRDefault="00546449" w:rsidP="00546449">
      <w:pPr>
        <w:rPr>
          <w:b/>
          <w:i/>
          <w:lang w:val="en-US"/>
        </w:rPr>
      </w:pPr>
      <w:r w:rsidRPr="0015118C">
        <w:rPr>
          <w:b/>
          <w:i/>
          <w:lang w:val="en-US"/>
        </w:rPr>
        <w:t>Pr</w:t>
      </w:r>
      <w:r>
        <w:rPr>
          <w:b/>
          <w:i/>
          <w:lang w:val="en-US"/>
        </w:rPr>
        <w:t>oposal-13</w:t>
      </w:r>
      <w:r w:rsidRPr="0015118C">
        <w:rPr>
          <w:b/>
          <w:i/>
          <w:lang w:val="en-US"/>
        </w:rPr>
        <w:t xml:space="preserve">: </w:t>
      </w:r>
      <w:r w:rsidRPr="00124449">
        <w:rPr>
          <w:b/>
          <w:i/>
          <w:lang w:val="en-US"/>
        </w:rPr>
        <w:t>LBT scheme is indicated as the separate field of UL grant in RAR.</w:t>
      </w:r>
    </w:p>
    <w:p w14:paraId="239713D4" w14:textId="77777777" w:rsidR="00546449" w:rsidRDefault="00546449" w:rsidP="000C277C">
      <w:pPr>
        <w:pStyle w:val="ListParagraph"/>
        <w:numPr>
          <w:ilvl w:val="0"/>
          <w:numId w:val="13"/>
        </w:numPr>
        <w:rPr>
          <w:b/>
          <w:i/>
          <w:lang w:val="en-US"/>
        </w:rPr>
      </w:pPr>
      <w:r w:rsidRPr="00124449">
        <w:rPr>
          <w:b/>
          <w:i/>
          <w:lang w:val="en-US"/>
        </w:rPr>
        <w:t xml:space="preserve">LBT scheme can at least indicate whether the LBT is CAT2/4. </w:t>
      </w:r>
    </w:p>
    <w:p w14:paraId="75E0707F" w14:textId="006ECF0C" w:rsidR="00546449" w:rsidRDefault="00546449" w:rsidP="000C277C">
      <w:pPr>
        <w:pStyle w:val="ListParagraph"/>
        <w:numPr>
          <w:ilvl w:val="0"/>
          <w:numId w:val="13"/>
        </w:numPr>
        <w:rPr>
          <w:b/>
          <w:i/>
          <w:lang w:val="en-US"/>
        </w:rPr>
      </w:pPr>
      <w:r w:rsidRPr="00124449">
        <w:rPr>
          <w:b/>
          <w:i/>
          <w:lang w:val="en-US"/>
        </w:rPr>
        <w:t xml:space="preserve">FFS: </w:t>
      </w:r>
      <w:r>
        <w:rPr>
          <w:b/>
          <w:i/>
          <w:lang w:val="en-US"/>
        </w:rPr>
        <w:t>indication of CAT</w:t>
      </w:r>
      <w:r w:rsidR="00D478D6">
        <w:rPr>
          <w:b/>
          <w:i/>
          <w:lang w:val="en-US"/>
        </w:rPr>
        <w:t>1</w:t>
      </w:r>
      <w:r>
        <w:rPr>
          <w:b/>
          <w:i/>
          <w:lang w:val="en-US"/>
        </w:rPr>
        <w:t>.</w:t>
      </w:r>
    </w:p>
    <w:p w14:paraId="3E48B917" w14:textId="77777777" w:rsidR="00546449" w:rsidRPr="00124449" w:rsidRDefault="00546449" w:rsidP="000C277C">
      <w:pPr>
        <w:pStyle w:val="ListParagraph"/>
        <w:numPr>
          <w:ilvl w:val="0"/>
          <w:numId w:val="13"/>
        </w:numPr>
        <w:rPr>
          <w:b/>
          <w:i/>
          <w:lang w:val="en-US"/>
        </w:rPr>
      </w:pPr>
      <w:r>
        <w:rPr>
          <w:b/>
          <w:i/>
          <w:lang w:val="en-US"/>
        </w:rPr>
        <w:t>FFS: d</w:t>
      </w:r>
      <w:r w:rsidRPr="00124449">
        <w:rPr>
          <w:b/>
          <w:i/>
          <w:lang w:val="en-US"/>
        </w:rPr>
        <w:t>etail</w:t>
      </w:r>
      <w:r>
        <w:rPr>
          <w:b/>
          <w:i/>
          <w:lang w:val="en-US"/>
        </w:rPr>
        <w:t>s of the UL grant fields</w:t>
      </w:r>
      <w:r w:rsidRPr="00124449">
        <w:rPr>
          <w:b/>
          <w:i/>
          <w:lang w:val="en-US"/>
        </w:rPr>
        <w:t>.</w:t>
      </w:r>
    </w:p>
    <w:p w14:paraId="3521EAE0" w14:textId="06F17210" w:rsidR="00546449" w:rsidRDefault="00546449" w:rsidP="00546449">
      <w:pPr>
        <w:rPr>
          <w:b/>
          <w:i/>
        </w:rPr>
      </w:pPr>
      <w:r w:rsidRPr="00546449">
        <w:rPr>
          <w:b/>
          <w:i/>
        </w:rPr>
        <w:t xml:space="preserve">Proposal-14: </w:t>
      </w:r>
      <w:r>
        <w:rPr>
          <w:b/>
          <w:i/>
        </w:rPr>
        <w:t>Include SFN information in DCI format 1_0 (CRC scrambled with RA-RNTI) using the reserved bits to distinguish between RA-RNTIs associated with RARs for different UEs received within overlapping RAR window (enhanced beyond 10 ms) in NR-unlicensed.</w:t>
      </w:r>
    </w:p>
    <w:p w14:paraId="5FD288B1" w14:textId="2AD2D5EE" w:rsidR="00546449" w:rsidRPr="00E55CF6" w:rsidRDefault="00546449" w:rsidP="00546449">
      <w:pPr>
        <w:rPr>
          <w:b/>
          <w:i/>
        </w:rPr>
      </w:pPr>
      <w:r w:rsidRPr="0015118C">
        <w:rPr>
          <w:b/>
          <w:i/>
          <w:lang w:val="en-US"/>
        </w:rPr>
        <w:t>Pr</w:t>
      </w:r>
      <w:r>
        <w:rPr>
          <w:b/>
          <w:i/>
          <w:lang w:val="en-US"/>
        </w:rPr>
        <w:t xml:space="preserve">oposal-15: </w:t>
      </w:r>
      <w:r w:rsidRPr="00124449">
        <w:rPr>
          <w:b/>
          <w:i/>
          <w:lang w:val="en-US"/>
        </w:rPr>
        <w:t xml:space="preserve">Do not </w:t>
      </w:r>
      <w:r>
        <w:rPr>
          <w:b/>
          <w:i/>
          <w:lang w:val="en-US"/>
        </w:rPr>
        <w:t>support</w:t>
      </w:r>
      <w:r w:rsidRPr="00124449">
        <w:rPr>
          <w:b/>
          <w:i/>
          <w:lang w:val="en-US"/>
        </w:rPr>
        <w:t xml:space="preserve"> </w:t>
      </w:r>
      <w:r>
        <w:rPr>
          <w:b/>
          <w:i/>
          <w:lang w:val="en-US"/>
        </w:rPr>
        <w:t xml:space="preserve">scheduling of </w:t>
      </w:r>
      <w:r w:rsidRPr="00124449">
        <w:rPr>
          <w:b/>
          <w:i/>
          <w:lang w:val="en-US"/>
        </w:rPr>
        <w:t>multiple transmission opportunities for Msg3 transmissio</w:t>
      </w:r>
      <w:r>
        <w:rPr>
          <w:b/>
          <w:i/>
          <w:lang w:val="en-US"/>
        </w:rPr>
        <w:t>n.</w:t>
      </w:r>
    </w:p>
    <w:p w14:paraId="21836984" w14:textId="5AEC897A" w:rsidR="002D043C" w:rsidRDefault="00427643" w:rsidP="00C10B94">
      <w:pPr>
        <w:pStyle w:val="Heading1"/>
        <w:keepNext w:val="0"/>
        <w:widowControl w:val="0"/>
        <w:numPr>
          <w:ilvl w:val="0"/>
          <w:numId w:val="0"/>
        </w:numPr>
        <w:spacing w:before="480" w:after="120"/>
      </w:pPr>
      <w:bookmarkStart w:id="3" w:name="_References"/>
      <w:bookmarkEnd w:id="3"/>
      <w:r w:rsidRPr="0099619E">
        <w:rPr>
          <w:sz w:val="28"/>
          <w:lang w:val="en-US"/>
        </w:rPr>
        <w:t>References</w:t>
      </w:r>
    </w:p>
    <w:p w14:paraId="709A026B" w14:textId="1564BA79" w:rsidR="00B47B13" w:rsidRDefault="00B47B13" w:rsidP="001B6BA9">
      <w:pPr>
        <w:pStyle w:val="BodyText"/>
        <w:rPr>
          <w:lang w:val="en-US"/>
        </w:rPr>
      </w:pPr>
      <w:bookmarkStart w:id="4" w:name="_Ref534885260"/>
      <w:r>
        <w:rPr>
          <w:lang w:val="en-US"/>
        </w:rPr>
        <w:t xml:space="preserve">[1] </w:t>
      </w:r>
      <w:r w:rsidR="000F32F4" w:rsidRPr="00A122EA">
        <w:rPr>
          <w:lang w:val="en-US"/>
        </w:rPr>
        <w:t>RP-182878, “New WID on NR-based Access to Unlicensed Spectrum”, Qualcomm Inc</w:t>
      </w:r>
      <w:r w:rsidRPr="00A122EA">
        <w:rPr>
          <w:lang w:val="en-US"/>
        </w:rPr>
        <w:t xml:space="preserve">, </w:t>
      </w:r>
      <w:r w:rsidRPr="001B6BA9">
        <w:rPr>
          <w:rFonts w:ascii="Times New Roman" w:hAnsi="Times New Roman"/>
          <w:szCs w:val="20"/>
          <w:lang w:eastAsia="zh-CN"/>
        </w:rPr>
        <w:t>3GPP TSG RAN Meeting #82, Dec. 2018</w:t>
      </w:r>
      <w:r>
        <w:rPr>
          <w:rFonts w:ascii="Times New Roman" w:hAnsi="Times New Roman"/>
          <w:szCs w:val="20"/>
          <w:lang w:eastAsia="zh-CN"/>
        </w:rPr>
        <w:t>.</w:t>
      </w:r>
    </w:p>
    <w:bookmarkEnd w:id="4"/>
    <w:p w14:paraId="32563815" w14:textId="17A7F836" w:rsidR="00EE0BEB" w:rsidRDefault="00EE0BEB" w:rsidP="00EE0BEB">
      <w:pPr>
        <w:pStyle w:val="BodyText"/>
        <w:overflowPunct w:val="0"/>
        <w:textAlignment w:val="baseline"/>
        <w:rPr>
          <w:rFonts w:ascii="Times New Roman" w:hAnsi="Times New Roman"/>
          <w:kern w:val="2"/>
          <w:szCs w:val="20"/>
          <w:lang w:val="en-US" w:eastAsia="ko-KR"/>
        </w:rPr>
      </w:pPr>
      <w:r w:rsidRPr="009B41F3">
        <w:rPr>
          <w:rFonts w:ascii="Times New Roman" w:hAnsi="Times New Roman"/>
          <w:kern w:val="2"/>
          <w:szCs w:val="20"/>
          <w:lang w:val="en-US" w:eastAsia="ko-KR"/>
        </w:rPr>
        <w:t>[</w:t>
      </w:r>
      <w:r w:rsidR="002E3EEA">
        <w:rPr>
          <w:rFonts w:ascii="Times New Roman" w:hAnsi="Times New Roman"/>
          <w:kern w:val="2"/>
          <w:szCs w:val="20"/>
          <w:lang w:val="en-US" w:eastAsia="ko-KR"/>
        </w:rPr>
        <w:t>2</w:t>
      </w:r>
      <w:r w:rsidRPr="009B41F3">
        <w:rPr>
          <w:rFonts w:ascii="Times New Roman" w:hAnsi="Times New Roman"/>
          <w:kern w:val="2"/>
          <w:szCs w:val="20"/>
          <w:lang w:val="en-US" w:eastAsia="ko-KR"/>
        </w:rPr>
        <w:t>] RAN1 Chairman’s note, 3GPP TSG RAN WG1 Meeting #</w:t>
      </w:r>
      <w:r>
        <w:rPr>
          <w:rFonts w:ascii="Times New Roman" w:hAnsi="Times New Roman"/>
          <w:kern w:val="2"/>
          <w:szCs w:val="20"/>
          <w:lang w:val="en-US" w:eastAsia="ko-KR"/>
        </w:rPr>
        <w:t>96</w:t>
      </w:r>
      <w:r w:rsidRPr="009B41F3">
        <w:rPr>
          <w:rFonts w:ascii="Times New Roman" w:hAnsi="Times New Roman"/>
          <w:kern w:val="2"/>
          <w:szCs w:val="20"/>
          <w:lang w:val="en-US" w:eastAsia="ko-KR"/>
        </w:rPr>
        <w:t xml:space="preserve">, </w:t>
      </w:r>
      <w:r w:rsidR="00DB60BE">
        <w:rPr>
          <w:rFonts w:ascii="Times New Roman" w:hAnsi="Times New Roman"/>
          <w:kern w:val="2"/>
          <w:szCs w:val="20"/>
          <w:lang w:val="en-US" w:eastAsia="ko-KR"/>
        </w:rPr>
        <w:t xml:space="preserve">Athens, Greece, </w:t>
      </w:r>
      <w:r>
        <w:rPr>
          <w:rFonts w:ascii="Times New Roman" w:hAnsi="Times New Roman"/>
          <w:kern w:val="2"/>
          <w:szCs w:val="20"/>
          <w:lang w:val="en-US" w:eastAsia="ko-KR"/>
        </w:rPr>
        <w:t>February</w:t>
      </w:r>
      <w:r w:rsidRPr="009B41F3">
        <w:rPr>
          <w:rFonts w:ascii="Times New Roman" w:hAnsi="Times New Roman"/>
          <w:kern w:val="2"/>
          <w:szCs w:val="20"/>
          <w:lang w:val="en-US" w:eastAsia="ko-KR"/>
        </w:rPr>
        <w:t>, 201</w:t>
      </w:r>
      <w:r>
        <w:rPr>
          <w:rFonts w:ascii="Times New Roman" w:hAnsi="Times New Roman"/>
          <w:kern w:val="2"/>
          <w:szCs w:val="20"/>
          <w:lang w:val="en-US" w:eastAsia="ko-KR"/>
        </w:rPr>
        <w:t>9.</w:t>
      </w:r>
    </w:p>
    <w:p w14:paraId="44BBA485" w14:textId="32FFC1A6" w:rsidR="00A24AE0" w:rsidRDefault="00A24AE0" w:rsidP="00EE0BEB">
      <w:pPr>
        <w:pStyle w:val="BodyText"/>
        <w:overflowPunct w:val="0"/>
        <w:textAlignment w:val="baseline"/>
        <w:rPr>
          <w:rFonts w:ascii="Times New Roman" w:hAnsi="Times New Roman"/>
          <w:kern w:val="2"/>
          <w:szCs w:val="20"/>
          <w:lang w:val="en-US" w:eastAsia="ko-KR"/>
        </w:rPr>
      </w:pPr>
      <w:r>
        <w:rPr>
          <w:rFonts w:ascii="Times New Roman" w:hAnsi="Times New Roman"/>
          <w:kern w:val="2"/>
          <w:szCs w:val="20"/>
          <w:lang w:val="en-US" w:eastAsia="ko-KR"/>
        </w:rPr>
        <w:t>[3] R2-1905444, “LS in RACH agreements for NR-U”, 3GPP TSG RAN WSG2 Meeting #105bis, Xi’an, China, April 2019.</w:t>
      </w:r>
    </w:p>
    <w:p w14:paraId="027348ED" w14:textId="1FECE535" w:rsidR="00DB60BE" w:rsidRDefault="00DB60BE" w:rsidP="00EE0BEB">
      <w:pPr>
        <w:pStyle w:val="BodyText"/>
        <w:overflowPunct w:val="0"/>
        <w:textAlignment w:val="baseline"/>
        <w:rPr>
          <w:rFonts w:ascii="Times New Roman" w:hAnsi="Times New Roman"/>
          <w:kern w:val="2"/>
          <w:szCs w:val="20"/>
          <w:lang w:val="en-US" w:eastAsia="ko-KR"/>
        </w:rPr>
      </w:pPr>
      <w:r>
        <w:rPr>
          <w:rFonts w:ascii="Times New Roman" w:hAnsi="Times New Roman"/>
          <w:kern w:val="2"/>
          <w:szCs w:val="20"/>
          <w:lang w:val="en-US" w:eastAsia="ko-KR"/>
        </w:rPr>
        <w:t xml:space="preserve">[4] </w:t>
      </w:r>
      <w:r w:rsidRPr="009B41F3">
        <w:rPr>
          <w:rFonts w:ascii="Times New Roman" w:hAnsi="Times New Roman"/>
          <w:kern w:val="2"/>
          <w:szCs w:val="20"/>
          <w:lang w:val="en-US" w:eastAsia="ko-KR"/>
        </w:rPr>
        <w:t>RAN1 Chairman’s note, 3GPP TSG RAN WG1 Meeting #</w:t>
      </w:r>
      <w:r>
        <w:rPr>
          <w:rFonts w:ascii="Times New Roman" w:hAnsi="Times New Roman"/>
          <w:kern w:val="2"/>
          <w:szCs w:val="20"/>
          <w:lang w:val="en-US" w:eastAsia="ko-KR"/>
        </w:rPr>
        <w:t>97</w:t>
      </w:r>
      <w:r w:rsidRPr="009B41F3">
        <w:rPr>
          <w:rFonts w:ascii="Times New Roman" w:hAnsi="Times New Roman"/>
          <w:kern w:val="2"/>
          <w:szCs w:val="20"/>
          <w:lang w:val="en-US" w:eastAsia="ko-KR"/>
        </w:rPr>
        <w:t xml:space="preserve">, </w:t>
      </w:r>
      <w:r>
        <w:rPr>
          <w:rFonts w:ascii="Times New Roman" w:hAnsi="Times New Roman"/>
          <w:kern w:val="2"/>
          <w:szCs w:val="20"/>
          <w:lang w:val="en-US" w:eastAsia="ko-KR"/>
        </w:rPr>
        <w:t>Reno, NV, USA, May</w:t>
      </w:r>
      <w:r w:rsidRPr="009B41F3">
        <w:rPr>
          <w:rFonts w:ascii="Times New Roman" w:hAnsi="Times New Roman"/>
          <w:kern w:val="2"/>
          <w:szCs w:val="20"/>
          <w:lang w:val="en-US" w:eastAsia="ko-KR"/>
        </w:rPr>
        <w:t>, 201</w:t>
      </w:r>
      <w:r>
        <w:rPr>
          <w:rFonts w:ascii="Times New Roman" w:hAnsi="Times New Roman"/>
          <w:kern w:val="2"/>
          <w:szCs w:val="20"/>
          <w:lang w:val="en-US" w:eastAsia="ko-KR"/>
        </w:rPr>
        <w:t>9.</w:t>
      </w:r>
    </w:p>
    <w:p w14:paraId="4E2F9E11" w14:textId="083C06FD" w:rsidR="00C10B94" w:rsidRDefault="00C10B94" w:rsidP="00C10B94">
      <w:pPr>
        <w:pStyle w:val="Heading1"/>
        <w:keepNext w:val="0"/>
        <w:widowControl w:val="0"/>
        <w:numPr>
          <w:ilvl w:val="0"/>
          <w:numId w:val="0"/>
        </w:numPr>
        <w:spacing w:before="480" w:after="120"/>
        <w:rPr>
          <w:sz w:val="28"/>
          <w:lang w:val="en-US"/>
        </w:rPr>
      </w:pPr>
      <w:r>
        <w:rPr>
          <w:sz w:val="28"/>
          <w:lang w:val="en-US"/>
        </w:rPr>
        <w:t>Appendix</w:t>
      </w:r>
    </w:p>
    <w:p w14:paraId="043F5A80" w14:textId="77777777" w:rsidR="00C10B94" w:rsidRDefault="00C10B94" w:rsidP="00C10B94">
      <w:pPr>
        <w:rPr>
          <w:lang w:val="en-US"/>
        </w:rPr>
      </w:pPr>
    </w:p>
    <w:p w14:paraId="71BBB6BB" w14:textId="77777777" w:rsidR="00C10B94" w:rsidRDefault="00C10B94" w:rsidP="00C10B94">
      <w:pPr>
        <w:pStyle w:val="Caption"/>
        <w:keepNext/>
        <w:jc w:val="center"/>
      </w:pPr>
      <w:bookmarkStart w:id="5" w:name="_Ref4772282"/>
      <w:r>
        <w:t xml:space="preserve">Table </w:t>
      </w:r>
      <w:r>
        <w:rPr>
          <w:noProof/>
        </w:rPr>
        <w:fldChar w:fldCharType="begin"/>
      </w:r>
      <w:r>
        <w:rPr>
          <w:noProof/>
        </w:rPr>
        <w:instrText xml:space="preserve"> SEQ Table \* ARABIC </w:instrText>
      </w:r>
      <w:r>
        <w:rPr>
          <w:noProof/>
        </w:rPr>
        <w:fldChar w:fldCharType="separate"/>
      </w:r>
      <w:r w:rsidR="007C7CB3">
        <w:rPr>
          <w:noProof/>
        </w:rPr>
        <w:t>3</w:t>
      </w:r>
      <w:r>
        <w:rPr>
          <w:noProof/>
        </w:rPr>
        <w:fldChar w:fldCharType="end"/>
      </w:r>
      <w:bookmarkEnd w:id="5"/>
      <w:r>
        <w:t>: For Alt-1a or Alt-1b, values of c, s, b for Q=1, 2, 4 and 8</w:t>
      </w:r>
    </w:p>
    <w:tbl>
      <w:tblPr>
        <w:tblStyle w:val="TableGrid"/>
        <w:tblW w:w="0" w:type="auto"/>
        <w:jc w:val="center"/>
        <w:tblLook w:val="04A0" w:firstRow="1" w:lastRow="0" w:firstColumn="1" w:lastColumn="0" w:noHBand="0" w:noVBand="1"/>
      </w:tblPr>
      <w:tblGrid>
        <w:gridCol w:w="774"/>
        <w:gridCol w:w="316"/>
        <w:gridCol w:w="316"/>
        <w:gridCol w:w="316"/>
        <w:gridCol w:w="316"/>
        <w:gridCol w:w="316"/>
        <w:gridCol w:w="316"/>
        <w:gridCol w:w="316"/>
        <w:gridCol w:w="316"/>
        <w:gridCol w:w="316"/>
        <w:gridCol w:w="316"/>
        <w:gridCol w:w="416"/>
        <w:gridCol w:w="416"/>
        <w:gridCol w:w="416"/>
        <w:gridCol w:w="416"/>
        <w:gridCol w:w="416"/>
        <w:gridCol w:w="416"/>
        <w:gridCol w:w="416"/>
        <w:gridCol w:w="416"/>
        <w:gridCol w:w="416"/>
        <w:gridCol w:w="416"/>
      </w:tblGrid>
      <w:tr w:rsidR="00C10B94" w14:paraId="67DA7A27" w14:textId="77777777" w:rsidTr="005D6A24">
        <w:trPr>
          <w:jc w:val="center"/>
        </w:trPr>
        <w:tc>
          <w:tcPr>
            <w:tcW w:w="0" w:type="auto"/>
          </w:tcPr>
          <w:p w14:paraId="495E2449" w14:textId="77777777" w:rsidR="00C10B94" w:rsidRDefault="00C10B94" w:rsidP="005D6A24">
            <w:r>
              <w:t>c</w:t>
            </w:r>
          </w:p>
        </w:tc>
        <w:tc>
          <w:tcPr>
            <w:tcW w:w="0" w:type="auto"/>
          </w:tcPr>
          <w:p w14:paraId="3BA2E434" w14:textId="77777777" w:rsidR="00C10B94" w:rsidRDefault="00C10B94" w:rsidP="005D6A24">
            <w:r>
              <w:t>0</w:t>
            </w:r>
          </w:p>
        </w:tc>
        <w:tc>
          <w:tcPr>
            <w:tcW w:w="0" w:type="auto"/>
          </w:tcPr>
          <w:p w14:paraId="73197701" w14:textId="77777777" w:rsidR="00C10B94" w:rsidRDefault="00C10B94" w:rsidP="005D6A24">
            <w:r>
              <w:t>0</w:t>
            </w:r>
          </w:p>
        </w:tc>
        <w:tc>
          <w:tcPr>
            <w:tcW w:w="0" w:type="auto"/>
          </w:tcPr>
          <w:p w14:paraId="32F75295" w14:textId="77777777" w:rsidR="00C10B94" w:rsidRDefault="00C10B94" w:rsidP="005D6A24">
            <w:r>
              <w:t>0</w:t>
            </w:r>
          </w:p>
        </w:tc>
        <w:tc>
          <w:tcPr>
            <w:tcW w:w="0" w:type="auto"/>
          </w:tcPr>
          <w:p w14:paraId="5527E349" w14:textId="77777777" w:rsidR="00C10B94" w:rsidRDefault="00C10B94" w:rsidP="005D6A24">
            <w:r>
              <w:t>0</w:t>
            </w:r>
          </w:p>
        </w:tc>
        <w:tc>
          <w:tcPr>
            <w:tcW w:w="0" w:type="auto"/>
          </w:tcPr>
          <w:p w14:paraId="76475A75" w14:textId="77777777" w:rsidR="00C10B94" w:rsidRDefault="00C10B94" w:rsidP="005D6A24">
            <w:r>
              <w:t>0</w:t>
            </w:r>
          </w:p>
        </w:tc>
        <w:tc>
          <w:tcPr>
            <w:tcW w:w="0" w:type="auto"/>
          </w:tcPr>
          <w:p w14:paraId="2A662CC5" w14:textId="77777777" w:rsidR="00C10B94" w:rsidRDefault="00C10B94" w:rsidP="005D6A24">
            <w:r>
              <w:t>0</w:t>
            </w:r>
          </w:p>
        </w:tc>
        <w:tc>
          <w:tcPr>
            <w:tcW w:w="0" w:type="auto"/>
          </w:tcPr>
          <w:p w14:paraId="2CD05B8F" w14:textId="77777777" w:rsidR="00C10B94" w:rsidRDefault="00C10B94" w:rsidP="005D6A24">
            <w:r>
              <w:t>0</w:t>
            </w:r>
          </w:p>
        </w:tc>
        <w:tc>
          <w:tcPr>
            <w:tcW w:w="0" w:type="auto"/>
          </w:tcPr>
          <w:p w14:paraId="50553632" w14:textId="77777777" w:rsidR="00C10B94" w:rsidRDefault="00C10B94" w:rsidP="005D6A24">
            <w:r>
              <w:t>0</w:t>
            </w:r>
          </w:p>
        </w:tc>
        <w:tc>
          <w:tcPr>
            <w:tcW w:w="0" w:type="auto"/>
          </w:tcPr>
          <w:p w14:paraId="700CED4F" w14:textId="77777777" w:rsidR="00C10B94" w:rsidRDefault="00C10B94" w:rsidP="005D6A24">
            <w:r>
              <w:t>1</w:t>
            </w:r>
          </w:p>
        </w:tc>
        <w:tc>
          <w:tcPr>
            <w:tcW w:w="0" w:type="auto"/>
          </w:tcPr>
          <w:p w14:paraId="3AF8E50A" w14:textId="77777777" w:rsidR="00C10B94" w:rsidRDefault="00C10B94" w:rsidP="005D6A24">
            <w:r>
              <w:t>1</w:t>
            </w:r>
          </w:p>
        </w:tc>
        <w:tc>
          <w:tcPr>
            <w:tcW w:w="0" w:type="auto"/>
          </w:tcPr>
          <w:p w14:paraId="7977757D" w14:textId="77777777" w:rsidR="00C10B94" w:rsidRDefault="00C10B94" w:rsidP="005D6A24">
            <w:r>
              <w:t>1</w:t>
            </w:r>
          </w:p>
        </w:tc>
        <w:tc>
          <w:tcPr>
            <w:tcW w:w="0" w:type="auto"/>
          </w:tcPr>
          <w:p w14:paraId="76E339D6" w14:textId="77777777" w:rsidR="00C10B94" w:rsidRDefault="00C10B94" w:rsidP="005D6A24">
            <w:r>
              <w:t>1</w:t>
            </w:r>
          </w:p>
        </w:tc>
        <w:tc>
          <w:tcPr>
            <w:tcW w:w="0" w:type="auto"/>
          </w:tcPr>
          <w:p w14:paraId="062EC9A5" w14:textId="77777777" w:rsidR="00C10B94" w:rsidRDefault="00C10B94" w:rsidP="005D6A24">
            <w:r>
              <w:t>1</w:t>
            </w:r>
          </w:p>
        </w:tc>
        <w:tc>
          <w:tcPr>
            <w:tcW w:w="0" w:type="auto"/>
          </w:tcPr>
          <w:p w14:paraId="4BFA7F01" w14:textId="77777777" w:rsidR="00C10B94" w:rsidRDefault="00C10B94" w:rsidP="005D6A24">
            <w:r>
              <w:t>1</w:t>
            </w:r>
          </w:p>
        </w:tc>
        <w:tc>
          <w:tcPr>
            <w:tcW w:w="0" w:type="auto"/>
          </w:tcPr>
          <w:p w14:paraId="63E72ED0" w14:textId="77777777" w:rsidR="00C10B94" w:rsidRDefault="00C10B94" w:rsidP="005D6A24">
            <w:r>
              <w:t>1</w:t>
            </w:r>
          </w:p>
        </w:tc>
        <w:tc>
          <w:tcPr>
            <w:tcW w:w="0" w:type="auto"/>
          </w:tcPr>
          <w:p w14:paraId="36FBDF85" w14:textId="77777777" w:rsidR="00C10B94" w:rsidRDefault="00C10B94" w:rsidP="005D6A24">
            <w:r>
              <w:t>1</w:t>
            </w:r>
          </w:p>
        </w:tc>
        <w:tc>
          <w:tcPr>
            <w:tcW w:w="0" w:type="auto"/>
          </w:tcPr>
          <w:p w14:paraId="77BAB1C0" w14:textId="77777777" w:rsidR="00C10B94" w:rsidRDefault="00C10B94" w:rsidP="005D6A24">
            <w:r>
              <w:t>2</w:t>
            </w:r>
          </w:p>
        </w:tc>
        <w:tc>
          <w:tcPr>
            <w:tcW w:w="0" w:type="auto"/>
          </w:tcPr>
          <w:p w14:paraId="50421B0B" w14:textId="77777777" w:rsidR="00C10B94" w:rsidRDefault="00C10B94" w:rsidP="005D6A24">
            <w:r>
              <w:t>2</w:t>
            </w:r>
          </w:p>
        </w:tc>
        <w:tc>
          <w:tcPr>
            <w:tcW w:w="0" w:type="auto"/>
          </w:tcPr>
          <w:p w14:paraId="13145E6C" w14:textId="77777777" w:rsidR="00C10B94" w:rsidRDefault="00C10B94" w:rsidP="005D6A24">
            <w:r>
              <w:t>2</w:t>
            </w:r>
          </w:p>
        </w:tc>
        <w:tc>
          <w:tcPr>
            <w:tcW w:w="0" w:type="auto"/>
          </w:tcPr>
          <w:p w14:paraId="0F771E84" w14:textId="77777777" w:rsidR="00C10B94" w:rsidRDefault="00C10B94" w:rsidP="005D6A24">
            <w:r>
              <w:t>2</w:t>
            </w:r>
          </w:p>
        </w:tc>
      </w:tr>
      <w:tr w:rsidR="00C10B94" w14:paraId="45D38DE7" w14:textId="77777777" w:rsidTr="005D6A24">
        <w:trPr>
          <w:jc w:val="center"/>
        </w:trPr>
        <w:tc>
          <w:tcPr>
            <w:tcW w:w="0" w:type="auto"/>
          </w:tcPr>
          <w:p w14:paraId="438D1FF5" w14:textId="77777777" w:rsidR="00C10B94" w:rsidRDefault="00C10B94" w:rsidP="005D6A24">
            <w:r>
              <w:t>t</w:t>
            </w:r>
          </w:p>
        </w:tc>
        <w:tc>
          <w:tcPr>
            <w:tcW w:w="0" w:type="auto"/>
          </w:tcPr>
          <w:p w14:paraId="180FC22A" w14:textId="77777777" w:rsidR="00C10B94" w:rsidRDefault="00C10B94" w:rsidP="005D6A24">
            <w:r>
              <w:t>0</w:t>
            </w:r>
          </w:p>
        </w:tc>
        <w:tc>
          <w:tcPr>
            <w:tcW w:w="0" w:type="auto"/>
          </w:tcPr>
          <w:p w14:paraId="2F9875AA" w14:textId="77777777" w:rsidR="00C10B94" w:rsidRDefault="00C10B94" w:rsidP="005D6A24">
            <w:r>
              <w:t>1</w:t>
            </w:r>
          </w:p>
        </w:tc>
        <w:tc>
          <w:tcPr>
            <w:tcW w:w="0" w:type="auto"/>
          </w:tcPr>
          <w:p w14:paraId="06E6BB46" w14:textId="77777777" w:rsidR="00C10B94" w:rsidRDefault="00C10B94" w:rsidP="005D6A24">
            <w:r>
              <w:t>2</w:t>
            </w:r>
          </w:p>
        </w:tc>
        <w:tc>
          <w:tcPr>
            <w:tcW w:w="0" w:type="auto"/>
          </w:tcPr>
          <w:p w14:paraId="5CAB2EF7" w14:textId="77777777" w:rsidR="00C10B94" w:rsidRDefault="00C10B94" w:rsidP="005D6A24">
            <w:r>
              <w:t>3</w:t>
            </w:r>
          </w:p>
        </w:tc>
        <w:tc>
          <w:tcPr>
            <w:tcW w:w="0" w:type="auto"/>
          </w:tcPr>
          <w:p w14:paraId="2E359EF6" w14:textId="77777777" w:rsidR="00C10B94" w:rsidRDefault="00C10B94" w:rsidP="005D6A24">
            <w:r>
              <w:t>4</w:t>
            </w:r>
          </w:p>
        </w:tc>
        <w:tc>
          <w:tcPr>
            <w:tcW w:w="0" w:type="auto"/>
          </w:tcPr>
          <w:p w14:paraId="5A20060D" w14:textId="77777777" w:rsidR="00C10B94" w:rsidRDefault="00C10B94" w:rsidP="005D6A24">
            <w:r>
              <w:t>5</w:t>
            </w:r>
          </w:p>
        </w:tc>
        <w:tc>
          <w:tcPr>
            <w:tcW w:w="0" w:type="auto"/>
          </w:tcPr>
          <w:p w14:paraId="199513E4" w14:textId="77777777" w:rsidR="00C10B94" w:rsidRDefault="00C10B94" w:rsidP="005D6A24">
            <w:r>
              <w:t>6</w:t>
            </w:r>
          </w:p>
        </w:tc>
        <w:tc>
          <w:tcPr>
            <w:tcW w:w="0" w:type="auto"/>
          </w:tcPr>
          <w:p w14:paraId="0728CC47" w14:textId="77777777" w:rsidR="00C10B94" w:rsidRDefault="00C10B94" w:rsidP="005D6A24">
            <w:r>
              <w:t>7</w:t>
            </w:r>
          </w:p>
        </w:tc>
        <w:tc>
          <w:tcPr>
            <w:tcW w:w="0" w:type="auto"/>
          </w:tcPr>
          <w:p w14:paraId="433166FB" w14:textId="77777777" w:rsidR="00C10B94" w:rsidRDefault="00C10B94" w:rsidP="005D6A24">
            <w:r>
              <w:t>8</w:t>
            </w:r>
          </w:p>
        </w:tc>
        <w:tc>
          <w:tcPr>
            <w:tcW w:w="0" w:type="auto"/>
          </w:tcPr>
          <w:p w14:paraId="594884F2" w14:textId="77777777" w:rsidR="00C10B94" w:rsidRDefault="00C10B94" w:rsidP="005D6A24">
            <w:r>
              <w:t>9</w:t>
            </w:r>
          </w:p>
        </w:tc>
        <w:tc>
          <w:tcPr>
            <w:tcW w:w="0" w:type="auto"/>
          </w:tcPr>
          <w:p w14:paraId="4E2128FB" w14:textId="77777777" w:rsidR="00C10B94" w:rsidRDefault="00C10B94" w:rsidP="005D6A24">
            <w:r>
              <w:t>10</w:t>
            </w:r>
          </w:p>
        </w:tc>
        <w:tc>
          <w:tcPr>
            <w:tcW w:w="0" w:type="auto"/>
          </w:tcPr>
          <w:p w14:paraId="692E02B1" w14:textId="77777777" w:rsidR="00C10B94" w:rsidRDefault="00C10B94" w:rsidP="005D6A24">
            <w:r>
              <w:t>11</w:t>
            </w:r>
          </w:p>
        </w:tc>
        <w:tc>
          <w:tcPr>
            <w:tcW w:w="0" w:type="auto"/>
          </w:tcPr>
          <w:p w14:paraId="252A3484" w14:textId="77777777" w:rsidR="00C10B94" w:rsidRDefault="00C10B94" w:rsidP="005D6A24">
            <w:r>
              <w:t>12</w:t>
            </w:r>
          </w:p>
        </w:tc>
        <w:tc>
          <w:tcPr>
            <w:tcW w:w="0" w:type="auto"/>
          </w:tcPr>
          <w:p w14:paraId="5F2D7B3A" w14:textId="77777777" w:rsidR="00C10B94" w:rsidRDefault="00C10B94" w:rsidP="005D6A24">
            <w:r>
              <w:t>13</w:t>
            </w:r>
          </w:p>
        </w:tc>
        <w:tc>
          <w:tcPr>
            <w:tcW w:w="0" w:type="auto"/>
          </w:tcPr>
          <w:p w14:paraId="6EDD40A6" w14:textId="77777777" w:rsidR="00C10B94" w:rsidRDefault="00C10B94" w:rsidP="005D6A24">
            <w:r>
              <w:t>14</w:t>
            </w:r>
          </w:p>
        </w:tc>
        <w:tc>
          <w:tcPr>
            <w:tcW w:w="0" w:type="auto"/>
          </w:tcPr>
          <w:p w14:paraId="390625AE" w14:textId="77777777" w:rsidR="00C10B94" w:rsidRDefault="00C10B94" w:rsidP="005D6A24">
            <w:r>
              <w:t>15</w:t>
            </w:r>
          </w:p>
        </w:tc>
        <w:tc>
          <w:tcPr>
            <w:tcW w:w="0" w:type="auto"/>
          </w:tcPr>
          <w:p w14:paraId="3BE043FA" w14:textId="77777777" w:rsidR="00C10B94" w:rsidRDefault="00C10B94" w:rsidP="005D6A24">
            <w:r>
              <w:t>16</w:t>
            </w:r>
          </w:p>
        </w:tc>
        <w:tc>
          <w:tcPr>
            <w:tcW w:w="0" w:type="auto"/>
          </w:tcPr>
          <w:p w14:paraId="259C9767" w14:textId="77777777" w:rsidR="00C10B94" w:rsidRDefault="00C10B94" w:rsidP="005D6A24">
            <w:r>
              <w:t>17</w:t>
            </w:r>
          </w:p>
        </w:tc>
        <w:tc>
          <w:tcPr>
            <w:tcW w:w="0" w:type="auto"/>
          </w:tcPr>
          <w:p w14:paraId="03690C22" w14:textId="77777777" w:rsidR="00C10B94" w:rsidRDefault="00C10B94" w:rsidP="005D6A24">
            <w:r>
              <w:t>18</w:t>
            </w:r>
          </w:p>
        </w:tc>
        <w:tc>
          <w:tcPr>
            <w:tcW w:w="0" w:type="auto"/>
          </w:tcPr>
          <w:p w14:paraId="7003334A" w14:textId="77777777" w:rsidR="00C10B94" w:rsidRDefault="00C10B94" w:rsidP="005D6A24">
            <w:r>
              <w:t>19</w:t>
            </w:r>
          </w:p>
        </w:tc>
      </w:tr>
      <w:tr w:rsidR="00C10B94" w14:paraId="7C3C02EE" w14:textId="77777777" w:rsidTr="005D6A24">
        <w:trPr>
          <w:jc w:val="center"/>
        </w:trPr>
        <w:tc>
          <w:tcPr>
            <w:tcW w:w="0" w:type="auto"/>
          </w:tcPr>
          <w:p w14:paraId="5FF79FAC" w14:textId="77777777" w:rsidR="00C10B94" w:rsidRDefault="00C10B94" w:rsidP="005D6A24">
            <w:r>
              <w:t>s</w:t>
            </w:r>
          </w:p>
        </w:tc>
        <w:tc>
          <w:tcPr>
            <w:tcW w:w="0" w:type="auto"/>
          </w:tcPr>
          <w:p w14:paraId="39B571A3" w14:textId="77777777" w:rsidR="00C10B94" w:rsidRDefault="00C10B94" w:rsidP="005D6A24">
            <w:r>
              <w:t>0</w:t>
            </w:r>
          </w:p>
        </w:tc>
        <w:tc>
          <w:tcPr>
            <w:tcW w:w="0" w:type="auto"/>
          </w:tcPr>
          <w:p w14:paraId="00D54021" w14:textId="77777777" w:rsidR="00C10B94" w:rsidRDefault="00C10B94" w:rsidP="005D6A24">
            <w:r>
              <w:t>1</w:t>
            </w:r>
          </w:p>
        </w:tc>
        <w:tc>
          <w:tcPr>
            <w:tcW w:w="0" w:type="auto"/>
          </w:tcPr>
          <w:p w14:paraId="1009D129" w14:textId="77777777" w:rsidR="00C10B94" w:rsidRDefault="00C10B94" w:rsidP="005D6A24">
            <w:r>
              <w:t>2</w:t>
            </w:r>
          </w:p>
        </w:tc>
        <w:tc>
          <w:tcPr>
            <w:tcW w:w="0" w:type="auto"/>
          </w:tcPr>
          <w:p w14:paraId="63A9DAF3" w14:textId="77777777" w:rsidR="00C10B94" w:rsidRDefault="00C10B94" w:rsidP="005D6A24">
            <w:r>
              <w:t>3</w:t>
            </w:r>
          </w:p>
        </w:tc>
        <w:tc>
          <w:tcPr>
            <w:tcW w:w="0" w:type="auto"/>
          </w:tcPr>
          <w:p w14:paraId="06418571" w14:textId="77777777" w:rsidR="00C10B94" w:rsidRDefault="00C10B94" w:rsidP="005D6A24">
            <w:r>
              <w:t>4</w:t>
            </w:r>
          </w:p>
        </w:tc>
        <w:tc>
          <w:tcPr>
            <w:tcW w:w="0" w:type="auto"/>
          </w:tcPr>
          <w:p w14:paraId="1AA90417" w14:textId="77777777" w:rsidR="00C10B94" w:rsidRDefault="00C10B94" w:rsidP="005D6A24">
            <w:r>
              <w:t>5</w:t>
            </w:r>
          </w:p>
        </w:tc>
        <w:tc>
          <w:tcPr>
            <w:tcW w:w="0" w:type="auto"/>
          </w:tcPr>
          <w:p w14:paraId="610E9722" w14:textId="77777777" w:rsidR="00C10B94" w:rsidRDefault="00C10B94" w:rsidP="005D6A24">
            <w:r>
              <w:t>6</w:t>
            </w:r>
          </w:p>
        </w:tc>
        <w:tc>
          <w:tcPr>
            <w:tcW w:w="0" w:type="auto"/>
          </w:tcPr>
          <w:p w14:paraId="07C8D6B6" w14:textId="77777777" w:rsidR="00C10B94" w:rsidRDefault="00C10B94" w:rsidP="005D6A24">
            <w:r>
              <w:t>7</w:t>
            </w:r>
          </w:p>
        </w:tc>
        <w:tc>
          <w:tcPr>
            <w:tcW w:w="0" w:type="auto"/>
          </w:tcPr>
          <w:p w14:paraId="3EE1B20C" w14:textId="77777777" w:rsidR="00C10B94" w:rsidRDefault="00C10B94" w:rsidP="005D6A24">
            <w:r>
              <w:t>0</w:t>
            </w:r>
          </w:p>
        </w:tc>
        <w:tc>
          <w:tcPr>
            <w:tcW w:w="0" w:type="auto"/>
          </w:tcPr>
          <w:p w14:paraId="73785D75" w14:textId="77777777" w:rsidR="00C10B94" w:rsidRDefault="00C10B94" w:rsidP="005D6A24">
            <w:r>
              <w:t>1</w:t>
            </w:r>
          </w:p>
        </w:tc>
        <w:tc>
          <w:tcPr>
            <w:tcW w:w="0" w:type="auto"/>
          </w:tcPr>
          <w:p w14:paraId="6BA64F4E" w14:textId="77777777" w:rsidR="00C10B94" w:rsidRDefault="00C10B94" w:rsidP="005D6A24">
            <w:r>
              <w:t>2</w:t>
            </w:r>
          </w:p>
        </w:tc>
        <w:tc>
          <w:tcPr>
            <w:tcW w:w="0" w:type="auto"/>
          </w:tcPr>
          <w:p w14:paraId="663D62A3" w14:textId="77777777" w:rsidR="00C10B94" w:rsidRDefault="00C10B94" w:rsidP="005D6A24">
            <w:r>
              <w:t>3</w:t>
            </w:r>
          </w:p>
        </w:tc>
        <w:tc>
          <w:tcPr>
            <w:tcW w:w="0" w:type="auto"/>
          </w:tcPr>
          <w:p w14:paraId="5BFDF86E" w14:textId="77777777" w:rsidR="00C10B94" w:rsidRDefault="00C10B94" w:rsidP="005D6A24">
            <w:r>
              <w:t>4</w:t>
            </w:r>
          </w:p>
        </w:tc>
        <w:tc>
          <w:tcPr>
            <w:tcW w:w="0" w:type="auto"/>
          </w:tcPr>
          <w:p w14:paraId="39307F69" w14:textId="77777777" w:rsidR="00C10B94" w:rsidRDefault="00C10B94" w:rsidP="005D6A24">
            <w:r>
              <w:t>5</w:t>
            </w:r>
          </w:p>
        </w:tc>
        <w:tc>
          <w:tcPr>
            <w:tcW w:w="0" w:type="auto"/>
          </w:tcPr>
          <w:p w14:paraId="1494A4C2" w14:textId="77777777" w:rsidR="00C10B94" w:rsidRDefault="00C10B94" w:rsidP="005D6A24">
            <w:r>
              <w:t>6</w:t>
            </w:r>
          </w:p>
        </w:tc>
        <w:tc>
          <w:tcPr>
            <w:tcW w:w="0" w:type="auto"/>
          </w:tcPr>
          <w:p w14:paraId="25815023" w14:textId="77777777" w:rsidR="00C10B94" w:rsidRDefault="00C10B94" w:rsidP="005D6A24">
            <w:r>
              <w:t>7</w:t>
            </w:r>
          </w:p>
        </w:tc>
        <w:tc>
          <w:tcPr>
            <w:tcW w:w="0" w:type="auto"/>
          </w:tcPr>
          <w:p w14:paraId="6CEC2840" w14:textId="77777777" w:rsidR="00C10B94" w:rsidRDefault="00C10B94" w:rsidP="005D6A24">
            <w:r>
              <w:t>0</w:t>
            </w:r>
          </w:p>
        </w:tc>
        <w:tc>
          <w:tcPr>
            <w:tcW w:w="0" w:type="auto"/>
          </w:tcPr>
          <w:p w14:paraId="3AD121C7" w14:textId="77777777" w:rsidR="00C10B94" w:rsidRDefault="00C10B94" w:rsidP="005D6A24">
            <w:r>
              <w:t>1</w:t>
            </w:r>
          </w:p>
        </w:tc>
        <w:tc>
          <w:tcPr>
            <w:tcW w:w="0" w:type="auto"/>
          </w:tcPr>
          <w:p w14:paraId="040992F5" w14:textId="77777777" w:rsidR="00C10B94" w:rsidRDefault="00C10B94" w:rsidP="005D6A24">
            <w:r>
              <w:t>2</w:t>
            </w:r>
          </w:p>
        </w:tc>
        <w:tc>
          <w:tcPr>
            <w:tcW w:w="0" w:type="auto"/>
          </w:tcPr>
          <w:p w14:paraId="7E57754D" w14:textId="77777777" w:rsidR="00C10B94" w:rsidRDefault="00C10B94" w:rsidP="005D6A24">
            <w:r>
              <w:t>3</w:t>
            </w:r>
          </w:p>
        </w:tc>
      </w:tr>
      <w:tr w:rsidR="00C10B94" w14:paraId="53DCBB15" w14:textId="77777777" w:rsidTr="005D6A24">
        <w:trPr>
          <w:jc w:val="center"/>
        </w:trPr>
        <w:tc>
          <w:tcPr>
            <w:tcW w:w="0" w:type="auto"/>
          </w:tcPr>
          <w:p w14:paraId="25495D52" w14:textId="77777777" w:rsidR="00C10B94" w:rsidRDefault="00C10B94" w:rsidP="005D6A24"/>
        </w:tc>
        <w:tc>
          <w:tcPr>
            <w:tcW w:w="0" w:type="auto"/>
          </w:tcPr>
          <w:p w14:paraId="0A8DEC2F" w14:textId="77777777" w:rsidR="00C10B94" w:rsidRDefault="00C10B94" w:rsidP="005D6A24"/>
        </w:tc>
        <w:tc>
          <w:tcPr>
            <w:tcW w:w="0" w:type="auto"/>
          </w:tcPr>
          <w:p w14:paraId="01AA6EF1" w14:textId="77777777" w:rsidR="00C10B94" w:rsidRDefault="00C10B94" w:rsidP="005D6A24"/>
        </w:tc>
        <w:tc>
          <w:tcPr>
            <w:tcW w:w="0" w:type="auto"/>
          </w:tcPr>
          <w:p w14:paraId="026EB8F2" w14:textId="77777777" w:rsidR="00C10B94" w:rsidRDefault="00C10B94" w:rsidP="005D6A24"/>
        </w:tc>
        <w:tc>
          <w:tcPr>
            <w:tcW w:w="0" w:type="auto"/>
          </w:tcPr>
          <w:p w14:paraId="6CB9C187" w14:textId="77777777" w:rsidR="00C10B94" w:rsidRDefault="00C10B94" w:rsidP="005D6A24"/>
        </w:tc>
        <w:tc>
          <w:tcPr>
            <w:tcW w:w="0" w:type="auto"/>
          </w:tcPr>
          <w:p w14:paraId="2D424FED" w14:textId="77777777" w:rsidR="00C10B94" w:rsidRDefault="00C10B94" w:rsidP="005D6A24"/>
        </w:tc>
        <w:tc>
          <w:tcPr>
            <w:tcW w:w="0" w:type="auto"/>
          </w:tcPr>
          <w:p w14:paraId="6400FB0E" w14:textId="77777777" w:rsidR="00C10B94" w:rsidRDefault="00C10B94" w:rsidP="005D6A24"/>
        </w:tc>
        <w:tc>
          <w:tcPr>
            <w:tcW w:w="0" w:type="auto"/>
          </w:tcPr>
          <w:p w14:paraId="14AC3EA0" w14:textId="77777777" w:rsidR="00C10B94" w:rsidRDefault="00C10B94" w:rsidP="005D6A24"/>
        </w:tc>
        <w:tc>
          <w:tcPr>
            <w:tcW w:w="0" w:type="auto"/>
          </w:tcPr>
          <w:p w14:paraId="2EEB413D" w14:textId="77777777" w:rsidR="00C10B94" w:rsidRDefault="00C10B94" w:rsidP="005D6A24"/>
        </w:tc>
        <w:tc>
          <w:tcPr>
            <w:tcW w:w="0" w:type="auto"/>
          </w:tcPr>
          <w:p w14:paraId="12329515" w14:textId="77777777" w:rsidR="00C10B94" w:rsidRDefault="00C10B94" w:rsidP="005D6A24"/>
        </w:tc>
        <w:tc>
          <w:tcPr>
            <w:tcW w:w="0" w:type="auto"/>
          </w:tcPr>
          <w:p w14:paraId="398E0AE4" w14:textId="77777777" w:rsidR="00C10B94" w:rsidRDefault="00C10B94" w:rsidP="005D6A24"/>
        </w:tc>
        <w:tc>
          <w:tcPr>
            <w:tcW w:w="0" w:type="auto"/>
          </w:tcPr>
          <w:p w14:paraId="19449284" w14:textId="77777777" w:rsidR="00C10B94" w:rsidRDefault="00C10B94" w:rsidP="005D6A24"/>
        </w:tc>
        <w:tc>
          <w:tcPr>
            <w:tcW w:w="0" w:type="auto"/>
          </w:tcPr>
          <w:p w14:paraId="76B58294" w14:textId="77777777" w:rsidR="00C10B94" w:rsidRDefault="00C10B94" w:rsidP="005D6A24"/>
        </w:tc>
        <w:tc>
          <w:tcPr>
            <w:tcW w:w="0" w:type="auto"/>
          </w:tcPr>
          <w:p w14:paraId="2C5F638C" w14:textId="77777777" w:rsidR="00C10B94" w:rsidRDefault="00C10B94" w:rsidP="005D6A24"/>
        </w:tc>
        <w:tc>
          <w:tcPr>
            <w:tcW w:w="0" w:type="auto"/>
          </w:tcPr>
          <w:p w14:paraId="627ACE65" w14:textId="77777777" w:rsidR="00C10B94" w:rsidRDefault="00C10B94" w:rsidP="005D6A24"/>
        </w:tc>
        <w:tc>
          <w:tcPr>
            <w:tcW w:w="0" w:type="auto"/>
          </w:tcPr>
          <w:p w14:paraId="1C4CDF0C" w14:textId="77777777" w:rsidR="00C10B94" w:rsidRDefault="00C10B94" w:rsidP="005D6A24"/>
        </w:tc>
        <w:tc>
          <w:tcPr>
            <w:tcW w:w="0" w:type="auto"/>
          </w:tcPr>
          <w:p w14:paraId="4C15877B" w14:textId="77777777" w:rsidR="00C10B94" w:rsidRDefault="00C10B94" w:rsidP="005D6A24"/>
        </w:tc>
        <w:tc>
          <w:tcPr>
            <w:tcW w:w="0" w:type="auto"/>
          </w:tcPr>
          <w:p w14:paraId="70FB5565" w14:textId="77777777" w:rsidR="00C10B94" w:rsidRDefault="00C10B94" w:rsidP="005D6A24"/>
        </w:tc>
        <w:tc>
          <w:tcPr>
            <w:tcW w:w="0" w:type="auto"/>
          </w:tcPr>
          <w:p w14:paraId="7507EA1E" w14:textId="77777777" w:rsidR="00C10B94" w:rsidRDefault="00C10B94" w:rsidP="005D6A24"/>
        </w:tc>
        <w:tc>
          <w:tcPr>
            <w:tcW w:w="0" w:type="auto"/>
          </w:tcPr>
          <w:p w14:paraId="4BAD666D" w14:textId="77777777" w:rsidR="00C10B94" w:rsidRDefault="00C10B94" w:rsidP="005D6A24"/>
        </w:tc>
        <w:tc>
          <w:tcPr>
            <w:tcW w:w="0" w:type="auto"/>
          </w:tcPr>
          <w:p w14:paraId="563F423B" w14:textId="77777777" w:rsidR="00C10B94" w:rsidRDefault="00C10B94" w:rsidP="005D6A24"/>
        </w:tc>
      </w:tr>
      <w:tr w:rsidR="00C10B94" w14:paraId="333BA032" w14:textId="77777777" w:rsidTr="005D6A24">
        <w:trPr>
          <w:jc w:val="center"/>
        </w:trPr>
        <w:tc>
          <w:tcPr>
            <w:tcW w:w="0" w:type="auto"/>
          </w:tcPr>
          <w:p w14:paraId="5601F2D0" w14:textId="77777777" w:rsidR="00C10B94" w:rsidRDefault="00C10B94" w:rsidP="005D6A24">
            <w:r>
              <w:t>Q=8, b</w:t>
            </w:r>
          </w:p>
        </w:tc>
        <w:tc>
          <w:tcPr>
            <w:tcW w:w="0" w:type="auto"/>
          </w:tcPr>
          <w:p w14:paraId="23CCFBC4" w14:textId="77777777" w:rsidR="00C10B94" w:rsidRDefault="00C10B94" w:rsidP="005D6A24">
            <w:r>
              <w:t>0</w:t>
            </w:r>
          </w:p>
        </w:tc>
        <w:tc>
          <w:tcPr>
            <w:tcW w:w="0" w:type="auto"/>
          </w:tcPr>
          <w:p w14:paraId="09E35EC1" w14:textId="77777777" w:rsidR="00C10B94" w:rsidRDefault="00C10B94" w:rsidP="005D6A24">
            <w:r>
              <w:t>1</w:t>
            </w:r>
          </w:p>
        </w:tc>
        <w:tc>
          <w:tcPr>
            <w:tcW w:w="0" w:type="auto"/>
          </w:tcPr>
          <w:p w14:paraId="72B6CFB4" w14:textId="77777777" w:rsidR="00C10B94" w:rsidRDefault="00C10B94" w:rsidP="005D6A24">
            <w:r>
              <w:t>2</w:t>
            </w:r>
          </w:p>
        </w:tc>
        <w:tc>
          <w:tcPr>
            <w:tcW w:w="0" w:type="auto"/>
          </w:tcPr>
          <w:p w14:paraId="6A4B1211" w14:textId="77777777" w:rsidR="00C10B94" w:rsidRDefault="00C10B94" w:rsidP="005D6A24">
            <w:r>
              <w:t>3</w:t>
            </w:r>
          </w:p>
        </w:tc>
        <w:tc>
          <w:tcPr>
            <w:tcW w:w="0" w:type="auto"/>
          </w:tcPr>
          <w:p w14:paraId="5D0102BF" w14:textId="77777777" w:rsidR="00C10B94" w:rsidRDefault="00C10B94" w:rsidP="005D6A24">
            <w:r>
              <w:t>4</w:t>
            </w:r>
          </w:p>
        </w:tc>
        <w:tc>
          <w:tcPr>
            <w:tcW w:w="0" w:type="auto"/>
          </w:tcPr>
          <w:p w14:paraId="0AD33ACC" w14:textId="77777777" w:rsidR="00C10B94" w:rsidRDefault="00C10B94" w:rsidP="005D6A24">
            <w:r>
              <w:t>5</w:t>
            </w:r>
          </w:p>
        </w:tc>
        <w:tc>
          <w:tcPr>
            <w:tcW w:w="0" w:type="auto"/>
          </w:tcPr>
          <w:p w14:paraId="64835CAE" w14:textId="77777777" w:rsidR="00C10B94" w:rsidRDefault="00C10B94" w:rsidP="005D6A24">
            <w:r>
              <w:t>6</w:t>
            </w:r>
          </w:p>
        </w:tc>
        <w:tc>
          <w:tcPr>
            <w:tcW w:w="0" w:type="auto"/>
          </w:tcPr>
          <w:p w14:paraId="1E875E5F" w14:textId="77777777" w:rsidR="00C10B94" w:rsidRDefault="00C10B94" w:rsidP="005D6A24">
            <w:r>
              <w:t>7</w:t>
            </w:r>
          </w:p>
        </w:tc>
        <w:tc>
          <w:tcPr>
            <w:tcW w:w="0" w:type="auto"/>
          </w:tcPr>
          <w:p w14:paraId="4A3C3036" w14:textId="77777777" w:rsidR="00C10B94" w:rsidRDefault="00C10B94" w:rsidP="005D6A24">
            <w:r>
              <w:t>0</w:t>
            </w:r>
          </w:p>
        </w:tc>
        <w:tc>
          <w:tcPr>
            <w:tcW w:w="0" w:type="auto"/>
          </w:tcPr>
          <w:p w14:paraId="02126F52" w14:textId="77777777" w:rsidR="00C10B94" w:rsidRDefault="00C10B94" w:rsidP="005D6A24">
            <w:r>
              <w:t>1</w:t>
            </w:r>
          </w:p>
        </w:tc>
        <w:tc>
          <w:tcPr>
            <w:tcW w:w="0" w:type="auto"/>
          </w:tcPr>
          <w:p w14:paraId="18455F41" w14:textId="77777777" w:rsidR="00C10B94" w:rsidRDefault="00C10B94" w:rsidP="005D6A24">
            <w:r>
              <w:t>2</w:t>
            </w:r>
          </w:p>
        </w:tc>
        <w:tc>
          <w:tcPr>
            <w:tcW w:w="0" w:type="auto"/>
          </w:tcPr>
          <w:p w14:paraId="3863F883" w14:textId="77777777" w:rsidR="00C10B94" w:rsidRDefault="00C10B94" w:rsidP="005D6A24">
            <w:r>
              <w:t>3</w:t>
            </w:r>
          </w:p>
        </w:tc>
        <w:tc>
          <w:tcPr>
            <w:tcW w:w="0" w:type="auto"/>
          </w:tcPr>
          <w:p w14:paraId="6E419766" w14:textId="77777777" w:rsidR="00C10B94" w:rsidRDefault="00C10B94" w:rsidP="005D6A24">
            <w:r>
              <w:t>4</w:t>
            </w:r>
          </w:p>
        </w:tc>
        <w:tc>
          <w:tcPr>
            <w:tcW w:w="0" w:type="auto"/>
          </w:tcPr>
          <w:p w14:paraId="655A0DC7" w14:textId="77777777" w:rsidR="00C10B94" w:rsidRDefault="00C10B94" w:rsidP="005D6A24">
            <w:r>
              <w:t>5</w:t>
            </w:r>
          </w:p>
        </w:tc>
        <w:tc>
          <w:tcPr>
            <w:tcW w:w="0" w:type="auto"/>
          </w:tcPr>
          <w:p w14:paraId="4ACF7085" w14:textId="77777777" w:rsidR="00C10B94" w:rsidRDefault="00C10B94" w:rsidP="005D6A24">
            <w:r>
              <w:t>6</w:t>
            </w:r>
          </w:p>
        </w:tc>
        <w:tc>
          <w:tcPr>
            <w:tcW w:w="0" w:type="auto"/>
          </w:tcPr>
          <w:p w14:paraId="131C875E" w14:textId="77777777" w:rsidR="00C10B94" w:rsidRDefault="00C10B94" w:rsidP="005D6A24">
            <w:r>
              <w:t>7</w:t>
            </w:r>
          </w:p>
        </w:tc>
        <w:tc>
          <w:tcPr>
            <w:tcW w:w="0" w:type="auto"/>
          </w:tcPr>
          <w:p w14:paraId="4881EDF3" w14:textId="77777777" w:rsidR="00C10B94" w:rsidRDefault="00C10B94" w:rsidP="005D6A24">
            <w:r>
              <w:t>0</w:t>
            </w:r>
          </w:p>
        </w:tc>
        <w:tc>
          <w:tcPr>
            <w:tcW w:w="0" w:type="auto"/>
          </w:tcPr>
          <w:p w14:paraId="3B926416" w14:textId="77777777" w:rsidR="00C10B94" w:rsidRDefault="00C10B94" w:rsidP="005D6A24">
            <w:r>
              <w:t>1</w:t>
            </w:r>
          </w:p>
        </w:tc>
        <w:tc>
          <w:tcPr>
            <w:tcW w:w="0" w:type="auto"/>
          </w:tcPr>
          <w:p w14:paraId="7A166D8A" w14:textId="77777777" w:rsidR="00C10B94" w:rsidRDefault="00C10B94" w:rsidP="005D6A24">
            <w:r>
              <w:t>2</w:t>
            </w:r>
          </w:p>
        </w:tc>
        <w:tc>
          <w:tcPr>
            <w:tcW w:w="0" w:type="auto"/>
          </w:tcPr>
          <w:p w14:paraId="49754743" w14:textId="77777777" w:rsidR="00C10B94" w:rsidRDefault="00C10B94" w:rsidP="005D6A24">
            <w:r>
              <w:t>3</w:t>
            </w:r>
          </w:p>
        </w:tc>
      </w:tr>
      <w:tr w:rsidR="00C10B94" w14:paraId="3097ED1D" w14:textId="77777777" w:rsidTr="005D6A24">
        <w:trPr>
          <w:jc w:val="center"/>
        </w:trPr>
        <w:tc>
          <w:tcPr>
            <w:tcW w:w="0" w:type="auto"/>
          </w:tcPr>
          <w:p w14:paraId="117D6340" w14:textId="77777777" w:rsidR="00C10B94" w:rsidRDefault="00C10B94" w:rsidP="005D6A24">
            <w:r>
              <w:t>Q=4, b</w:t>
            </w:r>
          </w:p>
        </w:tc>
        <w:tc>
          <w:tcPr>
            <w:tcW w:w="0" w:type="auto"/>
          </w:tcPr>
          <w:p w14:paraId="125553DD" w14:textId="77777777" w:rsidR="00C10B94" w:rsidRDefault="00C10B94" w:rsidP="005D6A24">
            <w:r>
              <w:t>0</w:t>
            </w:r>
          </w:p>
        </w:tc>
        <w:tc>
          <w:tcPr>
            <w:tcW w:w="0" w:type="auto"/>
          </w:tcPr>
          <w:p w14:paraId="6E7EEEF1" w14:textId="77777777" w:rsidR="00C10B94" w:rsidRDefault="00C10B94" w:rsidP="005D6A24">
            <w:r>
              <w:t>1</w:t>
            </w:r>
          </w:p>
        </w:tc>
        <w:tc>
          <w:tcPr>
            <w:tcW w:w="0" w:type="auto"/>
          </w:tcPr>
          <w:p w14:paraId="16A19375" w14:textId="77777777" w:rsidR="00C10B94" w:rsidRDefault="00C10B94" w:rsidP="005D6A24">
            <w:r>
              <w:t>2</w:t>
            </w:r>
          </w:p>
        </w:tc>
        <w:tc>
          <w:tcPr>
            <w:tcW w:w="0" w:type="auto"/>
          </w:tcPr>
          <w:p w14:paraId="4FA2A560" w14:textId="77777777" w:rsidR="00C10B94" w:rsidRDefault="00C10B94" w:rsidP="005D6A24">
            <w:r>
              <w:t>3</w:t>
            </w:r>
          </w:p>
        </w:tc>
        <w:tc>
          <w:tcPr>
            <w:tcW w:w="0" w:type="auto"/>
          </w:tcPr>
          <w:p w14:paraId="2DAF44B8" w14:textId="77777777" w:rsidR="00C10B94" w:rsidRDefault="00C10B94" w:rsidP="005D6A24">
            <w:r>
              <w:t>0</w:t>
            </w:r>
          </w:p>
        </w:tc>
        <w:tc>
          <w:tcPr>
            <w:tcW w:w="0" w:type="auto"/>
          </w:tcPr>
          <w:p w14:paraId="37EC0F73" w14:textId="77777777" w:rsidR="00C10B94" w:rsidRDefault="00C10B94" w:rsidP="005D6A24">
            <w:r>
              <w:t>1</w:t>
            </w:r>
          </w:p>
        </w:tc>
        <w:tc>
          <w:tcPr>
            <w:tcW w:w="0" w:type="auto"/>
          </w:tcPr>
          <w:p w14:paraId="761988FD" w14:textId="77777777" w:rsidR="00C10B94" w:rsidRDefault="00C10B94" w:rsidP="005D6A24">
            <w:r>
              <w:t>2</w:t>
            </w:r>
          </w:p>
        </w:tc>
        <w:tc>
          <w:tcPr>
            <w:tcW w:w="0" w:type="auto"/>
          </w:tcPr>
          <w:p w14:paraId="4CA9466C" w14:textId="77777777" w:rsidR="00C10B94" w:rsidRDefault="00C10B94" w:rsidP="005D6A24">
            <w:r>
              <w:t>3</w:t>
            </w:r>
          </w:p>
        </w:tc>
        <w:tc>
          <w:tcPr>
            <w:tcW w:w="0" w:type="auto"/>
          </w:tcPr>
          <w:p w14:paraId="14FF8876" w14:textId="77777777" w:rsidR="00C10B94" w:rsidRDefault="00C10B94" w:rsidP="005D6A24">
            <w:r>
              <w:t>0</w:t>
            </w:r>
          </w:p>
        </w:tc>
        <w:tc>
          <w:tcPr>
            <w:tcW w:w="0" w:type="auto"/>
          </w:tcPr>
          <w:p w14:paraId="2A22C792" w14:textId="77777777" w:rsidR="00C10B94" w:rsidRDefault="00C10B94" w:rsidP="005D6A24">
            <w:r>
              <w:t>1</w:t>
            </w:r>
          </w:p>
        </w:tc>
        <w:tc>
          <w:tcPr>
            <w:tcW w:w="0" w:type="auto"/>
          </w:tcPr>
          <w:p w14:paraId="134F086E" w14:textId="77777777" w:rsidR="00C10B94" w:rsidRDefault="00C10B94" w:rsidP="005D6A24">
            <w:r>
              <w:t>2</w:t>
            </w:r>
          </w:p>
        </w:tc>
        <w:tc>
          <w:tcPr>
            <w:tcW w:w="0" w:type="auto"/>
          </w:tcPr>
          <w:p w14:paraId="5A031603" w14:textId="77777777" w:rsidR="00C10B94" w:rsidRDefault="00C10B94" w:rsidP="005D6A24">
            <w:r>
              <w:t>3</w:t>
            </w:r>
          </w:p>
        </w:tc>
        <w:tc>
          <w:tcPr>
            <w:tcW w:w="0" w:type="auto"/>
          </w:tcPr>
          <w:p w14:paraId="437057D1" w14:textId="77777777" w:rsidR="00C10B94" w:rsidRDefault="00C10B94" w:rsidP="005D6A24">
            <w:r>
              <w:t>0</w:t>
            </w:r>
          </w:p>
        </w:tc>
        <w:tc>
          <w:tcPr>
            <w:tcW w:w="0" w:type="auto"/>
          </w:tcPr>
          <w:p w14:paraId="47E5C7E3" w14:textId="77777777" w:rsidR="00C10B94" w:rsidRDefault="00C10B94" w:rsidP="005D6A24">
            <w:r>
              <w:t>1</w:t>
            </w:r>
          </w:p>
        </w:tc>
        <w:tc>
          <w:tcPr>
            <w:tcW w:w="0" w:type="auto"/>
          </w:tcPr>
          <w:p w14:paraId="55323CEF" w14:textId="77777777" w:rsidR="00C10B94" w:rsidRDefault="00C10B94" w:rsidP="005D6A24">
            <w:r>
              <w:t>2</w:t>
            </w:r>
          </w:p>
        </w:tc>
        <w:tc>
          <w:tcPr>
            <w:tcW w:w="0" w:type="auto"/>
          </w:tcPr>
          <w:p w14:paraId="03588521" w14:textId="77777777" w:rsidR="00C10B94" w:rsidRDefault="00C10B94" w:rsidP="005D6A24">
            <w:r>
              <w:t>3</w:t>
            </w:r>
          </w:p>
        </w:tc>
        <w:tc>
          <w:tcPr>
            <w:tcW w:w="0" w:type="auto"/>
          </w:tcPr>
          <w:p w14:paraId="75F7F077" w14:textId="77777777" w:rsidR="00C10B94" w:rsidRDefault="00C10B94" w:rsidP="005D6A24">
            <w:r>
              <w:t>0</w:t>
            </w:r>
          </w:p>
        </w:tc>
        <w:tc>
          <w:tcPr>
            <w:tcW w:w="0" w:type="auto"/>
          </w:tcPr>
          <w:p w14:paraId="43D10F40" w14:textId="77777777" w:rsidR="00C10B94" w:rsidRDefault="00C10B94" w:rsidP="005D6A24">
            <w:r>
              <w:t>1</w:t>
            </w:r>
          </w:p>
        </w:tc>
        <w:tc>
          <w:tcPr>
            <w:tcW w:w="0" w:type="auto"/>
          </w:tcPr>
          <w:p w14:paraId="4642D434" w14:textId="77777777" w:rsidR="00C10B94" w:rsidRDefault="00C10B94" w:rsidP="005D6A24">
            <w:r>
              <w:t>2</w:t>
            </w:r>
          </w:p>
        </w:tc>
        <w:tc>
          <w:tcPr>
            <w:tcW w:w="0" w:type="auto"/>
          </w:tcPr>
          <w:p w14:paraId="0CD3B373" w14:textId="77777777" w:rsidR="00C10B94" w:rsidRDefault="00C10B94" w:rsidP="005D6A24">
            <w:r>
              <w:t>3</w:t>
            </w:r>
          </w:p>
        </w:tc>
      </w:tr>
      <w:tr w:rsidR="00C10B94" w14:paraId="0553DED3" w14:textId="77777777" w:rsidTr="005D6A24">
        <w:trPr>
          <w:jc w:val="center"/>
        </w:trPr>
        <w:tc>
          <w:tcPr>
            <w:tcW w:w="0" w:type="auto"/>
          </w:tcPr>
          <w:p w14:paraId="4F703D10" w14:textId="77777777" w:rsidR="00C10B94" w:rsidRDefault="00C10B94" w:rsidP="005D6A24">
            <w:r>
              <w:t>Q=2, b</w:t>
            </w:r>
          </w:p>
        </w:tc>
        <w:tc>
          <w:tcPr>
            <w:tcW w:w="0" w:type="auto"/>
          </w:tcPr>
          <w:p w14:paraId="1FE36C40" w14:textId="77777777" w:rsidR="00C10B94" w:rsidRDefault="00C10B94" w:rsidP="005D6A24">
            <w:r>
              <w:t>0</w:t>
            </w:r>
          </w:p>
        </w:tc>
        <w:tc>
          <w:tcPr>
            <w:tcW w:w="0" w:type="auto"/>
          </w:tcPr>
          <w:p w14:paraId="72BC9A21" w14:textId="77777777" w:rsidR="00C10B94" w:rsidRDefault="00C10B94" w:rsidP="005D6A24">
            <w:r>
              <w:t>1</w:t>
            </w:r>
          </w:p>
        </w:tc>
        <w:tc>
          <w:tcPr>
            <w:tcW w:w="0" w:type="auto"/>
          </w:tcPr>
          <w:p w14:paraId="4871DDBF" w14:textId="77777777" w:rsidR="00C10B94" w:rsidRDefault="00C10B94" w:rsidP="005D6A24">
            <w:r>
              <w:t>0</w:t>
            </w:r>
          </w:p>
        </w:tc>
        <w:tc>
          <w:tcPr>
            <w:tcW w:w="0" w:type="auto"/>
          </w:tcPr>
          <w:p w14:paraId="5354C8AB" w14:textId="77777777" w:rsidR="00C10B94" w:rsidRDefault="00C10B94" w:rsidP="005D6A24">
            <w:r>
              <w:t>1</w:t>
            </w:r>
          </w:p>
        </w:tc>
        <w:tc>
          <w:tcPr>
            <w:tcW w:w="0" w:type="auto"/>
          </w:tcPr>
          <w:p w14:paraId="76A3319E" w14:textId="77777777" w:rsidR="00C10B94" w:rsidRDefault="00C10B94" w:rsidP="005D6A24">
            <w:r>
              <w:t>0</w:t>
            </w:r>
          </w:p>
        </w:tc>
        <w:tc>
          <w:tcPr>
            <w:tcW w:w="0" w:type="auto"/>
          </w:tcPr>
          <w:p w14:paraId="6DB37102" w14:textId="77777777" w:rsidR="00C10B94" w:rsidRDefault="00C10B94" w:rsidP="005D6A24">
            <w:r>
              <w:t>1</w:t>
            </w:r>
          </w:p>
        </w:tc>
        <w:tc>
          <w:tcPr>
            <w:tcW w:w="0" w:type="auto"/>
          </w:tcPr>
          <w:p w14:paraId="18034840" w14:textId="77777777" w:rsidR="00C10B94" w:rsidRDefault="00C10B94" w:rsidP="005D6A24">
            <w:r>
              <w:t>0</w:t>
            </w:r>
          </w:p>
        </w:tc>
        <w:tc>
          <w:tcPr>
            <w:tcW w:w="0" w:type="auto"/>
          </w:tcPr>
          <w:p w14:paraId="50F76FBA" w14:textId="77777777" w:rsidR="00C10B94" w:rsidRDefault="00C10B94" w:rsidP="005D6A24">
            <w:r>
              <w:t>1</w:t>
            </w:r>
          </w:p>
        </w:tc>
        <w:tc>
          <w:tcPr>
            <w:tcW w:w="0" w:type="auto"/>
          </w:tcPr>
          <w:p w14:paraId="3F86206A" w14:textId="77777777" w:rsidR="00C10B94" w:rsidRDefault="00C10B94" w:rsidP="005D6A24">
            <w:r>
              <w:t>0</w:t>
            </w:r>
          </w:p>
        </w:tc>
        <w:tc>
          <w:tcPr>
            <w:tcW w:w="0" w:type="auto"/>
          </w:tcPr>
          <w:p w14:paraId="1796674A" w14:textId="77777777" w:rsidR="00C10B94" w:rsidRDefault="00C10B94" w:rsidP="005D6A24">
            <w:r>
              <w:t>1</w:t>
            </w:r>
          </w:p>
        </w:tc>
        <w:tc>
          <w:tcPr>
            <w:tcW w:w="0" w:type="auto"/>
          </w:tcPr>
          <w:p w14:paraId="00054120" w14:textId="77777777" w:rsidR="00C10B94" w:rsidRDefault="00C10B94" w:rsidP="005D6A24">
            <w:r>
              <w:t>0</w:t>
            </w:r>
          </w:p>
        </w:tc>
        <w:tc>
          <w:tcPr>
            <w:tcW w:w="0" w:type="auto"/>
          </w:tcPr>
          <w:p w14:paraId="64A027CA" w14:textId="77777777" w:rsidR="00C10B94" w:rsidRDefault="00C10B94" w:rsidP="005D6A24">
            <w:r>
              <w:t>1</w:t>
            </w:r>
          </w:p>
        </w:tc>
        <w:tc>
          <w:tcPr>
            <w:tcW w:w="0" w:type="auto"/>
          </w:tcPr>
          <w:p w14:paraId="6F234EF1" w14:textId="77777777" w:rsidR="00C10B94" w:rsidRDefault="00C10B94" w:rsidP="005D6A24">
            <w:r>
              <w:t>0</w:t>
            </w:r>
          </w:p>
        </w:tc>
        <w:tc>
          <w:tcPr>
            <w:tcW w:w="0" w:type="auto"/>
          </w:tcPr>
          <w:p w14:paraId="38986418" w14:textId="77777777" w:rsidR="00C10B94" w:rsidRDefault="00C10B94" w:rsidP="005D6A24">
            <w:r>
              <w:t>1</w:t>
            </w:r>
          </w:p>
        </w:tc>
        <w:tc>
          <w:tcPr>
            <w:tcW w:w="0" w:type="auto"/>
          </w:tcPr>
          <w:p w14:paraId="4944BFF7" w14:textId="77777777" w:rsidR="00C10B94" w:rsidRDefault="00C10B94" w:rsidP="005D6A24">
            <w:r>
              <w:t>0</w:t>
            </w:r>
          </w:p>
        </w:tc>
        <w:tc>
          <w:tcPr>
            <w:tcW w:w="0" w:type="auto"/>
          </w:tcPr>
          <w:p w14:paraId="6D853900" w14:textId="77777777" w:rsidR="00C10B94" w:rsidRDefault="00C10B94" w:rsidP="005D6A24">
            <w:r>
              <w:t>1</w:t>
            </w:r>
          </w:p>
        </w:tc>
        <w:tc>
          <w:tcPr>
            <w:tcW w:w="0" w:type="auto"/>
          </w:tcPr>
          <w:p w14:paraId="2AE89FC6" w14:textId="77777777" w:rsidR="00C10B94" w:rsidRDefault="00C10B94" w:rsidP="005D6A24">
            <w:r>
              <w:t>0</w:t>
            </w:r>
          </w:p>
        </w:tc>
        <w:tc>
          <w:tcPr>
            <w:tcW w:w="0" w:type="auto"/>
          </w:tcPr>
          <w:p w14:paraId="394642A0" w14:textId="77777777" w:rsidR="00C10B94" w:rsidRDefault="00C10B94" w:rsidP="005D6A24">
            <w:r>
              <w:t>1</w:t>
            </w:r>
          </w:p>
        </w:tc>
        <w:tc>
          <w:tcPr>
            <w:tcW w:w="0" w:type="auto"/>
          </w:tcPr>
          <w:p w14:paraId="5776C9D8" w14:textId="77777777" w:rsidR="00C10B94" w:rsidRDefault="00C10B94" w:rsidP="005D6A24">
            <w:r>
              <w:t>0</w:t>
            </w:r>
          </w:p>
        </w:tc>
        <w:tc>
          <w:tcPr>
            <w:tcW w:w="0" w:type="auto"/>
          </w:tcPr>
          <w:p w14:paraId="032A3585" w14:textId="77777777" w:rsidR="00C10B94" w:rsidRDefault="00C10B94" w:rsidP="005D6A24">
            <w:r>
              <w:t>1</w:t>
            </w:r>
          </w:p>
        </w:tc>
      </w:tr>
      <w:tr w:rsidR="00C10B94" w14:paraId="33E67BB1" w14:textId="77777777" w:rsidTr="005D6A24">
        <w:trPr>
          <w:jc w:val="center"/>
        </w:trPr>
        <w:tc>
          <w:tcPr>
            <w:tcW w:w="0" w:type="auto"/>
          </w:tcPr>
          <w:p w14:paraId="7D97FE45" w14:textId="77777777" w:rsidR="00C10B94" w:rsidRDefault="00C10B94" w:rsidP="005D6A24">
            <w:r>
              <w:t>Q=1, b</w:t>
            </w:r>
          </w:p>
        </w:tc>
        <w:tc>
          <w:tcPr>
            <w:tcW w:w="0" w:type="auto"/>
          </w:tcPr>
          <w:p w14:paraId="4B02A80C" w14:textId="77777777" w:rsidR="00C10B94" w:rsidRDefault="00C10B94" w:rsidP="005D6A24">
            <w:r>
              <w:t>0</w:t>
            </w:r>
          </w:p>
        </w:tc>
        <w:tc>
          <w:tcPr>
            <w:tcW w:w="0" w:type="auto"/>
          </w:tcPr>
          <w:p w14:paraId="3FF5C32E" w14:textId="77777777" w:rsidR="00C10B94" w:rsidRDefault="00C10B94" w:rsidP="005D6A24">
            <w:r>
              <w:t>0</w:t>
            </w:r>
          </w:p>
        </w:tc>
        <w:tc>
          <w:tcPr>
            <w:tcW w:w="0" w:type="auto"/>
          </w:tcPr>
          <w:p w14:paraId="524D87FD" w14:textId="77777777" w:rsidR="00C10B94" w:rsidRDefault="00C10B94" w:rsidP="005D6A24">
            <w:r>
              <w:t>0</w:t>
            </w:r>
          </w:p>
        </w:tc>
        <w:tc>
          <w:tcPr>
            <w:tcW w:w="0" w:type="auto"/>
          </w:tcPr>
          <w:p w14:paraId="0366CB4E" w14:textId="77777777" w:rsidR="00C10B94" w:rsidRDefault="00C10B94" w:rsidP="005D6A24">
            <w:r>
              <w:t>0</w:t>
            </w:r>
          </w:p>
        </w:tc>
        <w:tc>
          <w:tcPr>
            <w:tcW w:w="0" w:type="auto"/>
          </w:tcPr>
          <w:p w14:paraId="19923360" w14:textId="77777777" w:rsidR="00C10B94" w:rsidRDefault="00C10B94" w:rsidP="005D6A24">
            <w:r>
              <w:t>0</w:t>
            </w:r>
          </w:p>
        </w:tc>
        <w:tc>
          <w:tcPr>
            <w:tcW w:w="0" w:type="auto"/>
          </w:tcPr>
          <w:p w14:paraId="18C99AA8" w14:textId="77777777" w:rsidR="00C10B94" w:rsidRDefault="00C10B94" w:rsidP="005D6A24">
            <w:r>
              <w:t>0</w:t>
            </w:r>
          </w:p>
        </w:tc>
        <w:tc>
          <w:tcPr>
            <w:tcW w:w="0" w:type="auto"/>
          </w:tcPr>
          <w:p w14:paraId="093EDC07" w14:textId="77777777" w:rsidR="00C10B94" w:rsidRDefault="00C10B94" w:rsidP="005D6A24">
            <w:r>
              <w:t>0</w:t>
            </w:r>
          </w:p>
        </w:tc>
        <w:tc>
          <w:tcPr>
            <w:tcW w:w="0" w:type="auto"/>
          </w:tcPr>
          <w:p w14:paraId="4B8BA679" w14:textId="77777777" w:rsidR="00C10B94" w:rsidRDefault="00C10B94" w:rsidP="005D6A24">
            <w:r>
              <w:t>0</w:t>
            </w:r>
          </w:p>
        </w:tc>
        <w:tc>
          <w:tcPr>
            <w:tcW w:w="0" w:type="auto"/>
          </w:tcPr>
          <w:p w14:paraId="477E570F" w14:textId="77777777" w:rsidR="00C10B94" w:rsidRDefault="00C10B94" w:rsidP="005D6A24">
            <w:r>
              <w:t>0</w:t>
            </w:r>
          </w:p>
        </w:tc>
        <w:tc>
          <w:tcPr>
            <w:tcW w:w="0" w:type="auto"/>
          </w:tcPr>
          <w:p w14:paraId="54DEB1E4" w14:textId="77777777" w:rsidR="00C10B94" w:rsidRDefault="00C10B94" w:rsidP="005D6A24">
            <w:r>
              <w:t>0</w:t>
            </w:r>
          </w:p>
        </w:tc>
        <w:tc>
          <w:tcPr>
            <w:tcW w:w="0" w:type="auto"/>
          </w:tcPr>
          <w:p w14:paraId="7E5B50B1" w14:textId="77777777" w:rsidR="00C10B94" w:rsidRDefault="00C10B94" w:rsidP="005D6A24">
            <w:r>
              <w:t>0</w:t>
            </w:r>
          </w:p>
        </w:tc>
        <w:tc>
          <w:tcPr>
            <w:tcW w:w="0" w:type="auto"/>
          </w:tcPr>
          <w:p w14:paraId="1033807A" w14:textId="77777777" w:rsidR="00C10B94" w:rsidRDefault="00C10B94" w:rsidP="005D6A24">
            <w:r>
              <w:t>0</w:t>
            </w:r>
          </w:p>
        </w:tc>
        <w:tc>
          <w:tcPr>
            <w:tcW w:w="0" w:type="auto"/>
          </w:tcPr>
          <w:p w14:paraId="22D48AA2" w14:textId="77777777" w:rsidR="00C10B94" w:rsidRDefault="00C10B94" w:rsidP="005D6A24">
            <w:r>
              <w:t>0</w:t>
            </w:r>
          </w:p>
        </w:tc>
        <w:tc>
          <w:tcPr>
            <w:tcW w:w="0" w:type="auto"/>
          </w:tcPr>
          <w:p w14:paraId="4ED7392D" w14:textId="77777777" w:rsidR="00C10B94" w:rsidRDefault="00C10B94" w:rsidP="005D6A24">
            <w:r>
              <w:t>0</w:t>
            </w:r>
          </w:p>
        </w:tc>
        <w:tc>
          <w:tcPr>
            <w:tcW w:w="0" w:type="auto"/>
          </w:tcPr>
          <w:p w14:paraId="31B94266" w14:textId="77777777" w:rsidR="00C10B94" w:rsidRDefault="00C10B94" w:rsidP="005D6A24">
            <w:r>
              <w:t>0</w:t>
            </w:r>
          </w:p>
        </w:tc>
        <w:tc>
          <w:tcPr>
            <w:tcW w:w="0" w:type="auto"/>
          </w:tcPr>
          <w:p w14:paraId="2B350EBC" w14:textId="77777777" w:rsidR="00C10B94" w:rsidRDefault="00C10B94" w:rsidP="005D6A24">
            <w:r>
              <w:t>0</w:t>
            </w:r>
          </w:p>
        </w:tc>
        <w:tc>
          <w:tcPr>
            <w:tcW w:w="0" w:type="auto"/>
          </w:tcPr>
          <w:p w14:paraId="2D83074F" w14:textId="77777777" w:rsidR="00C10B94" w:rsidRDefault="00C10B94" w:rsidP="005D6A24">
            <w:r>
              <w:t>0</w:t>
            </w:r>
          </w:p>
        </w:tc>
        <w:tc>
          <w:tcPr>
            <w:tcW w:w="0" w:type="auto"/>
          </w:tcPr>
          <w:p w14:paraId="16BC2058" w14:textId="77777777" w:rsidR="00C10B94" w:rsidRDefault="00C10B94" w:rsidP="005D6A24">
            <w:r>
              <w:t>0</w:t>
            </w:r>
          </w:p>
        </w:tc>
        <w:tc>
          <w:tcPr>
            <w:tcW w:w="0" w:type="auto"/>
          </w:tcPr>
          <w:p w14:paraId="4A317DC0" w14:textId="77777777" w:rsidR="00C10B94" w:rsidRDefault="00C10B94" w:rsidP="005D6A24">
            <w:r>
              <w:t>0</w:t>
            </w:r>
          </w:p>
        </w:tc>
        <w:tc>
          <w:tcPr>
            <w:tcW w:w="0" w:type="auto"/>
          </w:tcPr>
          <w:p w14:paraId="67B207EA" w14:textId="77777777" w:rsidR="00C10B94" w:rsidRDefault="00C10B94" w:rsidP="005D6A24">
            <w:r>
              <w:t>0</w:t>
            </w:r>
          </w:p>
        </w:tc>
      </w:tr>
    </w:tbl>
    <w:p w14:paraId="0D7F8FC8" w14:textId="77777777" w:rsidR="00C10B94" w:rsidRPr="00C10B94" w:rsidRDefault="00C10B94" w:rsidP="00C10B94">
      <w:pPr>
        <w:rPr>
          <w:lang w:val="en-US"/>
        </w:rPr>
      </w:pPr>
    </w:p>
    <w:p w14:paraId="31CCCAD7" w14:textId="77777777" w:rsidR="005D6A24" w:rsidRDefault="005D6A24" w:rsidP="005D6A24">
      <w:pPr>
        <w:pStyle w:val="Caption"/>
        <w:keepNext/>
        <w:jc w:val="center"/>
      </w:pPr>
      <w:bookmarkStart w:id="6" w:name="_Ref4772960"/>
      <w:r>
        <w:t xml:space="preserve">Table </w:t>
      </w:r>
      <w:r>
        <w:rPr>
          <w:noProof/>
        </w:rPr>
        <w:fldChar w:fldCharType="begin"/>
      </w:r>
      <w:r>
        <w:rPr>
          <w:noProof/>
        </w:rPr>
        <w:instrText xml:space="preserve"> SEQ Table \* ARABIC </w:instrText>
      </w:r>
      <w:r>
        <w:rPr>
          <w:noProof/>
        </w:rPr>
        <w:fldChar w:fldCharType="separate"/>
      </w:r>
      <w:r w:rsidR="007C7CB3">
        <w:rPr>
          <w:noProof/>
        </w:rPr>
        <w:t>4</w:t>
      </w:r>
      <w:r>
        <w:rPr>
          <w:noProof/>
        </w:rPr>
        <w:fldChar w:fldCharType="end"/>
      </w:r>
      <w:bookmarkEnd w:id="6"/>
      <w:r>
        <w:t>: For Alt-1a values of c, s, b for Q=3, 5, 6 and 7</w:t>
      </w:r>
    </w:p>
    <w:tbl>
      <w:tblPr>
        <w:tblStyle w:val="TableGrid"/>
        <w:tblW w:w="0" w:type="auto"/>
        <w:jc w:val="center"/>
        <w:tblLook w:val="04A0" w:firstRow="1" w:lastRow="0" w:firstColumn="1" w:lastColumn="0" w:noHBand="0" w:noVBand="1"/>
      </w:tblPr>
      <w:tblGrid>
        <w:gridCol w:w="774"/>
        <w:gridCol w:w="316"/>
        <w:gridCol w:w="316"/>
        <w:gridCol w:w="316"/>
        <w:gridCol w:w="316"/>
        <w:gridCol w:w="316"/>
        <w:gridCol w:w="316"/>
        <w:gridCol w:w="316"/>
        <w:gridCol w:w="316"/>
        <w:gridCol w:w="316"/>
        <w:gridCol w:w="316"/>
        <w:gridCol w:w="416"/>
        <w:gridCol w:w="416"/>
        <w:gridCol w:w="416"/>
        <w:gridCol w:w="416"/>
        <w:gridCol w:w="416"/>
        <w:gridCol w:w="416"/>
        <w:gridCol w:w="416"/>
        <w:gridCol w:w="416"/>
        <w:gridCol w:w="416"/>
        <w:gridCol w:w="416"/>
      </w:tblGrid>
      <w:tr w:rsidR="005D6A24" w14:paraId="47DB09A0" w14:textId="77777777" w:rsidTr="005D6A24">
        <w:trPr>
          <w:jc w:val="center"/>
        </w:trPr>
        <w:tc>
          <w:tcPr>
            <w:tcW w:w="0" w:type="auto"/>
          </w:tcPr>
          <w:p w14:paraId="188E70E0" w14:textId="77777777" w:rsidR="005D6A24" w:rsidRDefault="005D6A24" w:rsidP="005D6A24">
            <w:r>
              <w:t>c</w:t>
            </w:r>
          </w:p>
        </w:tc>
        <w:tc>
          <w:tcPr>
            <w:tcW w:w="0" w:type="auto"/>
          </w:tcPr>
          <w:p w14:paraId="2B8D01E4" w14:textId="77777777" w:rsidR="005D6A24" w:rsidRDefault="005D6A24" w:rsidP="005D6A24">
            <w:r>
              <w:t>0</w:t>
            </w:r>
          </w:p>
        </w:tc>
        <w:tc>
          <w:tcPr>
            <w:tcW w:w="0" w:type="auto"/>
          </w:tcPr>
          <w:p w14:paraId="5B8E4A5D" w14:textId="77777777" w:rsidR="005D6A24" w:rsidRDefault="005D6A24" w:rsidP="005D6A24">
            <w:r>
              <w:t>0</w:t>
            </w:r>
          </w:p>
        </w:tc>
        <w:tc>
          <w:tcPr>
            <w:tcW w:w="0" w:type="auto"/>
          </w:tcPr>
          <w:p w14:paraId="7CC7B703" w14:textId="77777777" w:rsidR="005D6A24" w:rsidRDefault="005D6A24" w:rsidP="005D6A24">
            <w:r>
              <w:t>0</w:t>
            </w:r>
          </w:p>
        </w:tc>
        <w:tc>
          <w:tcPr>
            <w:tcW w:w="0" w:type="auto"/>
          </w:tcPr>
          <w:p w14:paraId="14C4D724" w14:textId="77777777" w:rsidR="005D6A24" w:rsidRDefault="005D6A24" w:rsidP="005D6A24">
            <w:r>
              <w:t>0</w:t>
            </w:r>
          </w:p>
        </w:tc>
        <w:tc>
          <w:tcPr>
            <w:tcW w:w="0" w:type="auto"/>
          </w:tcPr>
          <w:p w14:paraId="5E7E4D07" w14:textId="77777777" w:rsidR="005D6A24" w:rsidRDefault="005D6A24" w:rsidP="005D6A24">
            <w:r>
              <w:t>0</w:t>
            </w:r>
          </w:p>
        </w:tc>
        <w:tc>
          <w:tcPr>
            <w:tcW w:w="0" w:type="auto"/>
          </w:tcPr>
          <w:p w14:paraId="2E5DF44A" w14:textId="77777777" w:rsidR="005D6A24" w:rsidRDefault="005D6A24" w:rsidP="005D6A24">
            <w:r>
              <w:t>0</w:t>
            </w:r>
          </w:p>
        </w:tc>
        <w:tc>
          <w:tcPr>
            <w:tcW w:w="0" w:type="auto"/>
          </w:tcPr>
          <w:p w14:paraId="65718031" w14:textId="77777777" w:rsidR="005D6A24" w:rsidRDefault="005D6A24" w:rsidP="005D6A24">
            <w:r>
              <w:t>0</w:t>
            </w:r>
          </w:p>
        </w:tc>
        <w:tc>
          <w:tcPr>
            <w:tcW w:w="0" w:type="auto"/>
          </w:tcPr>
          <w:p w14:paraId="4E4FB250" w14:textId="77777777" w:rsidR="005D6A24" w:rsidRDefault="005D6A24" w:rsidP="005D6A24">
            <w:r>
              <w:t>0</w:t>
            </w:r>
          </w:p>
        </w:tc>
        <w:tc>
          <w:tcPr>
            <w:tcW w:w="0" w:type="auto"/>
          </w:tcPr>
          <w:p w14:paraId="62789116" w14:textId="77777777" w:rsidR="005D6A24" w:rsidRDefault="005D6A24" w:rsidP="005D6A24">
            <w:r>
              <w:t>1</w:t>
            </w:r>
          </w:p>
        </w:tc>
        <w:tc>
          <w:tcPr>
            <w:tcW w:w="0" w:type="auto"/>
          </w:tcPr>
          <w:p w14:paraId="4662D3A8" w14:textId="77777777" w:rsidR="005D6A24" w:rsidRDefault="005D6A24" w:rsidP="005D6A24">
            <w:r>
              <w:t>1</w:t>
            </w:r>
          </w:p>
        </w:tc>
        <w:tc>
          <w:tcPr>
            <w:tcW w:w="0" w:type="auto"/>
          </w:tcPr>
          <w:p w14:paraId="585EA5A1" w14:textId="77777777" w:rsidR="005D6A24" w:rsidRDefault="005D6A24" w:rsidP="005D6A24">
            <w:r>
              <w:t>1</w:t>
            </w:r>
          </w:p>
        </w:tc>
        <w:tc>
          <w:tcPr>
            <w:tcW w:w="0" w:type="auto"/>
          </w:tcPr>
          <w:p w14:paraId="4204E3E9" w14:textId="77777777" w:rsidR="005D6A24" w:rsidRDefault="005D6A24" w:rsidP="005D6A24">
            <w:r>
              <w:t>1</w:t>
            </w:r>
          </w:p>
        </w:tc>
        <w:tc>
          <w:tcPr>
            <w:tcW w:w="0" w:type="auto"/>
          </w:tcPr>
          <w:p w14:paraId="50A833FD" w14:textId="77777777" w:rsidR="005D6A24" w:rsidRDefault="005D6A24" w:rsidP="005D6A24">
            <w:r>
              <w:t>1</w:t>
            </w:r>
          </w:p>
        </w:tc>
        <w:tc>
          <w:tcPr>
            <w:tcW w:w="0" w:type="auto"/>
          </w:tcPr>
          <w:p w14:paraId="5FDF62A6" w14:textId="77777777" w:rsidR="005D6A24" w:rsidRDefault="005D6A24" w:rsidP="005D6A24">
            <w:r>
              <w:t>1</w:t>
            </w:r>
          </w:p>
        </w:tc>
        <w:tc>
          <w:tcPr>
            <w:tcW w:w="0" w:type="auto"/>
          </w:tcPr>
          <w:p w14:paraId="17D8702B" w14:textId="77777777" w:rsidR="005D6A24" w:rsidRDefault="005D6A24" w:rsidP="005D6A24">
            <w:r>
              <w:t>1</w:t>
            </w:r>
          </w:p>
        </w:tc>
        <w:tc>
          <w:tcPr>
            <w:tcW w:w="0" w:type="auto"/>
          </w:tcPr>
          <w:p w14:paraId="6553F0BE" w14:textId="77777777" w:rsidR="005D6A24" w:rsidRDefault="005D6A24" w:rsidP="005D6A24">
            <w:r>
              <w:t>1</w:t>
            </w:r>
          </w:p>
        </w:tc>
        <w:tc>
          <w:tcPr>
            <w:tcW w:w="0" w:type="auto"/>
          </w:tcPr>
          <w:p w14:paraId="6047A208" w14:textId="77777777" w:rsidR="005D6A24" w:rsidRDefault="005D6A24" w:rsidP="005D6A24">
            <w:r>
              <w:t>2</w:t>
            </w:r>
          </w:p>
        </w:tc>
        <w:tc>
          <w:tcPr>
            <w:tcW w:w="0" w:type="auto"/>
          </w:tcPr>
          <w:p w14:paraId="371FF429" w14:textId="77777777" w:rsidR="005D6A24" w:rsidRDefault="005D6A24" w:rsidP="005D6A24">
            <w:r>
              <w:t>2</w:t>
            </w:r>
          </w:p>
        </w:tc>
        <w:tc>
          <w:tcPr>
            <w:tcW w:w="0" w:type="auto"/>
          </w:tcPr>
          <w:p w14:paraId="5FE687E8" w14:textId="77777777" w:rsidR="005D6A24" w:rsidRDefault="005D6A24" w:rsidP="005D6A24">
            <w:r>
              <w:t>2</w:t>
            </w:r>
          </w:p>
        </w:tc>
        <w:tc>
          <w:tcPr>
            <w:tcW w:w="0" w:type="auto"/>
          </w:tcPr>
          <w:p w14:paraId="29F8C645" w14:textId="77777777" w:rsidR="005D6A24" w:rsidRDefault="005D6A24" w:rsidP="005D6A24">
            <w:r>
              <w:t>2</w:t>
            </w:r>
          </w:p>
        </w:tc>
      </w:tr>
      <w:tr w:rsidR="005D6A24" w14:paraId="37F999FC" w14:textId="77777777" w:rsidTr="005D6A24">
        <w:trPr>
          <w:jc w:val="center"/>
        </w:trPr>
        <w:tc>
          <w:tcPr>
            <w:tcW w:w="0" w:type="auto"/>
          </w:tcPr>
          <w:p w14:paraId="390D20AF" w14:textId="77777777" w:rsidR="005D6A24" w:rsidRDefault="005D6A24" w:rsidP="005D6A24">
            <w:r>
              <w:t>t</w:t>
            </w:r>
          </w:p>
        </w:tc>
        <w:tc>
          <w:tcPr>
            <w:tcW w:w="0" w:type="auto"/>
          </w:tcPr>
          <w:p w14:paraId="47ABA015" w14:textId="77777777" w:rsidR="005D6A24" w:rsidRDefault="005D6A24" w:rsidP="005D6A24">
            <w:r>
              <w:t>0</w:t>
            </w:r>
          </w:p>
        </w:tc>
        <w:tc>
          <w:tcPr>
            <w:tcW w:w="0" w:type="auto"/>
          </w:tcPr>
          <w:p w14:paraId="1E291C8C" w14:textId="77777777" w:rsidR="005D6A24" w:rsidRDefault="005D6A24" w:rsidP="005D6A24">
            <w:r>
              <w:t>1</w:t>
            </w:r>
          </w:p>
        </w:tc>
        <w:tc>
          <w:tcPr>
            <w:tcW w:w="0" w:type="auto"/>
          </w:tcPr>
          <w:p w14:paraId="2A38F550" w14:textId="77777777" w:rsidR="005D6A24" w:rsidRDefault="005D6A24" w:rsidP="005D6A24">
            <w:r>
              <w:t>2</w:t>
            </w:r>
          </w:p>
        </w:tc>
        <w:tc>
          <w:tcPr>
            <w:tcW w:w="0" w:type="auto"/>
          </w:tcPr>
          <w:p w14:paraId="6627B85B" w14:textId="77777777" w:rsidR="005D6A24" w:rsidRDefault="005D6A24" w:rsidP="005D6A24">
            <w:r>
              <w:t>3</w:t>
            </w:r>
          </w:p>
        </w:tc>
        <w:tc>
          <w:tcPr>
            <w:tcW w:w="0" w:type="auto"/>
          </w:tcPr>
          <w:p w14:paraId="1CD8610A" w14:textId="77777777" w:rsidR="005D6A24" w:rsidRDefault="005D6A24" w:rsidP="005D6A24">
            <w:r>
              <w:t>4</w:t>
            </w:r>
          </w:p>
        </w:tc>
        <w:tc>
          <w:tcPr>
            <w:tcW w:w="0" w:type="auto"/>
          </w:tcPr>
          <w:p w14:paraId="340F7847" w14:textId="77777777" w:rsidR="005D6A24" w:rsidRDefault="005D6A24" w:rsidP="005D6A24">
            <w:r>
              <w:t>5</w:t>
            </w:r>
          </w:p>
        </w:tc>
        <w:tc>
          <w:tcPr>
            <w:tcW w:w="0" w:type="auto"/>
          </w:tcPr>
          <w:p w14:paraId="508605BF" w14:textId="77777777" w:rsidR="005D6A24" w:rsidRDefault="005D6A24" w:rsidP="005D6A24">
            <w:r>
              <w:t>6</w:t>
            </w:r>
          </w:p>
        </w:tc>
        <w:tc>
          <w:tcPr>
            <w:tcW w:w="0" w:type="auto"/>
          </w:tcPr>
          <w:p w14:paraId="409754F1" w14:textId="77777777" w:rsidR="005D6A24" w:rsidRDefault="005D6A24" w:rsidP="005D6A24">
            <w:r>
              <w:t>7</w:t>
            </w:r>
          </w:p>
        </w:tc>
        <w:tc>
          <w:tcPr>
            <w:tcW w:w="0" w:type="auto"/>
          </w:tcPr>
          <w:p w14:paraId="08A27241" w14:textId="77777777" w:rsidR="005D6A24" w:rsidRDefault="005D6A24" w:rsidP="005D6A24">
            <w:r>
              <w:t>8</w:t>
            </w:r>
          </w:p>
        </w:tc>
        <w:tc>
          <w:tcPr>
            <w:tcW w:w="0" w:type="auto"/>
          </w:tcPr>
          <w:p w14:paraId="5B05CCC7" w14:textId="77777777" w:rsidR="005D6A24" w:rsidRDefault="005D6A24" w:rsidP="005D6A24">
            <w:r>
              <w:t>9</w:t>
            </w:r>
          </w:p>
        </w:tc>
        <w:tc>
          <w:tcPr>
            <w:tcW w:w="0" w:type="auto"/>
          </w:tcPr>
          <w:p w14:paraId="088DCBBB" w14:textId="77777777" w:rsidR="005D6A24" w:rsidRDefault="005D6A24" w:rsidP="005D6A24">
            <w:r>
              <w:t>10</w:t>
            </w:r>
          </w:p>
        </w:tc>
        <w:tc>
          <w:tcPr>
            <w:tcW w:w="0" w:type="auto"/>
          </w:tcPr>
          <w:p w14:paraId="42CD8BD1" w14:textId="77777777" w:rsidR="005D6A24" w:rsidRDefault="005D6A24" w:rsidP="005D6A24">
            <w:r>
              <w:t>11</w:t>
            </w:r>
          </w:p>
        </w:tc>
        <w:tc>
          <w:tcPr>
            <w:tcW w:w="0" w:type="auto"/>
          </w:tcPr>
          <w:p w14:paraId="6279A452" w14:textId="77777777" w:rsidR="005D6A24" w:rsidRDefault="005D6A24" w:rsidP="005D6A24">
            <w:r>
              <w:t>12</w:t>
            </w:r>
          </w:p>
        </w:tc>
        <w:tc>
          <w:tcPr>
            <w:tcW w:w="0" w:type="auto"/>
          </w:tcPr>
          <w:p w14:paraId="6FA1BDFF" w14:textId="77777777" w:rsidR="005D6A24" w:rsidRDefault="005D6A24" w:rsidP="005D6A24">
            <w:r>
              <w:t>13</w:t>
            </w:r>
          </w:p>
        </w:tc>
        <w:tc>
          <w:tcPr>
            <w:tcW w:w="0" w:type="auto"/>
          </w:tcPr>
          <w:p w14:paraId="2B02C22B" w14:textId="77777777" w:rsidR="005D6A24" w:rsidRDefault="005D6A24" w:rsidP="005D6A24">
            <w:r>
              <w:t>14</w:t>
            </w:r>
          </w:p>
        </w:tc>
        <w:tc>
          <w:tcPr>
            <w:tcW w:w="0" w:type="auto"/>
          </w:tcPr>
          <w:p w14:paraId="23DFC011" w14:textId="77777777" w:rsidR="005D6A24" w:rsidRDefault="005D6A24" w:rsidP="005D6A24">
            <w:r>
              <w:t>15</w:t>
            </w:r>
          </w:p>
        </w:tc>
        <w:tc>
          <w:tcPr>
            <w:tcW w:w="0" w:type="auto"/>
          </w:tcPr>
          <w:p w14:paraId="59D81AD9" w14:textId="77777777" w:rsidR="005D6A24" w:rsidRDefault="005D6A24" w:rsidP="005D6A24">
            <w:r>
              <w:t>16</w:t>
            </w:r>
          </w:p>
        </w:tc>
        <w:tc>
          <w:tcPr>
            <w:tcW w:w="0" w:type="auto"/>
          </w:tcPr>
          <w:p w14:paraId="528AEC65" w14:textId="77777777" w:rsidR="005D6A24" w:rsidRDefault="005D6A24" w:rsidP="005D6A24">
            <w:r>
              <w:t>17</w:t>
            </w:r>
          </w:p>
        </w:tc>
        <w:tc>
          <w:tcPr>
            <w:tcW w:w="0" w:type="auto"/>
          </w:tcPr>
          <w:p w14:paraId="369BB84E" w14:textId="77777777" w:rsidR="005D6A24" w:rsidRDefault="005D6A24" w:rsidP="005D6A24">
            <w:r>
              <w:t>18</w:t>
            </w:r>
          </w:p>
        </w:tc>
        <w:tc>
          <w:tcPr>
            <w:tcW w:w="0" w:type="auto"/>
          </w:tcPr>
          <w:p w14:paraId="0EFA6B78" w14:textId="77777777" w:rsidR="005D6A24" w:rsidRDefault="005D6A24" w:rsidP="005D6A24">
            <w:r>
              <w:t>19</w:t>
            </w:r>
          </w:p>
        </w:tc>
      </w:tr>
      <w:tr w:rsidR="005D6A24" w14:paraId="5CDFE5EB" w14:textId="77777777" w:rsidTr="005D6A24">
        <w:trPr>
          <w:jc w:val="center"/>
        </w:trPr>
        <w:tc>
          <w:tcPr>
            <w:tcW w:w="0" w:type="auto"/>
          </w:tcPr>
          <w:p w14:paraId="7D9525A5" w14:textId="77777777" w:rsidR="005D6A24" w:rsidRDefault="005D6A24" w:rsidP="005D6A24">
            <w:r>
              <w:t>s</w:t>
            </w:r>
          </w:p>
        </w:tc>
        <w:tc>
          <w:tcPr>
            <w:tcW w:w="0" w:type="auto"/>
          </w:tcPr>
          <w:p w14:paraId="5DD2279F" w14:textId="77777777" w:rsidR="005D6A24" w:rsidRDefault="005D6A24" w:rsidP="005D6A24">
            <w:r>
              <w:t>0</w:t>
            </w:r>
          </w:p>
        </w:tc>
        <w:tc>
          <w:tcPr>
            <w:tcW w:w="0" w:type="auto"/>
          </w:tcPr>
          <w:p w14:paraId="6246E231" w14:textId="77777777" w:rsidR="005D6A24" w:rsidRDefault="005D6A24" w:rsidP="005D6A24">
            <w:r>
              <w:t>1</w:t>
            </w:r>
          </w:p>
        </w:tc>
        <w:tc>
          <w:tcPr>
            <w:tcW w:w="0" w:type="auto"/>
          </w:tcPr>
          <w:p w14:paraId="54604D10" w14:textId="77777777" w:rsidR="005D6A24" w:rsidRDefault="005D6A24" w:rsidP="005D6A24">
            <w:r>
              <w:t>2</w:t>
            </w:r>
          </w:p>
        </w:tc>
        <w:tc>
          <w:tcPr>
            <w:tcW w:w="0" w:type="auto"/>
          </w:tcPr>
          <w:p w14:paraId="0D7941CC" w14:textId="77777777" w:rsidR="005D6A24" w:rsidRDefault="005D6A24" w:rsidP="005D6A24">
            <w:r>
              <w:t>3</w:t>
            </w:r>
          </w:p>
        </w:tc>
        <w:tc>
          <w:tcPr>
            <w:tcW w:w="0" w:type="auto"/>
          </w:tcPr>
          <w:p w14:paraId="7FDDE08F" w14:textId="77777777" w:rsidR="005D6A24" w:rsidRDefault="005D6A24" w:rsidP="005D6A24">
            <w:r>
              <w:t>4</w:t>
            </w:r>
          </w:p>
        </w:tc>
        <w:tc>
          <w:tcPr>
            <w:tcW w:w="0" w:type="auto"/>
          </w:tcPr>
          <w:p w14:paraId="7DFCC9A7" w14:textId="77777777" w:rsidR="005D6A24" w:rsidRDefault="005D6A24" w:rsidP="005D6A24">
            <w:r>
              <w:t>5</w:t>
            </w:r>
          </w:p>
        </w:tc>
        <w:tc>
          <w:tcPr>
            <w:tcW w:w="0" w:type="auto"/>
          </w:tcPr>
          <w:p w14:paraId="65D107AC" w14:textId="77777777" w:rsidR="005D6A24" w:rsidRDefault="005D6A24" w:rsidP="005D6A24">
            <w:r>
              <w:t>6</w:t>
            </w:r>
          </w:p>
        </w:tc>
        <w:tc>
          <w:tcPr>
            <w:tcW w:w="0" w:type="auto"/>
          </w:tcPr>
          <w:p w14:paraId="1F204301" w14:textId="77777777" w:rsidR="005D6A24" w:rsidRDefault="005D6A24" w:rsidP="005D6A24">
            <w:r>
              <w:t>7</w:t>
            </w:r>
          </w:p>
        </w:tc>
        <w:tc>
          <w:tcPr>
            <w:tcW w:w="0" w:type="auto"/>
          </w:tcPr>
          <w:p w14:paraId="33B737F5" w14:textId="77777777" w:rsidR="005D6A24" w:rsidRDefault="005D6A24" w:rsidP="005D6A24">
            <w:r>
              <w:t>0</w:t>
            </w:r>
          </w:p>
        </w:tc>
        <w:tc>
          <w:tcPr>
            <w:tcW w:w="0" w:type="auto"/>
          </w:tcPr>
          <w:p w14:paraId="16EA8D7F" w14:textId="77777777" w:rsidR="005D6A24" w:rsidRDefault="005D6A24" w:rsidP="005D6A24">
            <w:r>
              <w:t>1</w:t>
            </w:r>
          </w:p>
        </w:tc>
        <w:tc>
          <w:tcPr>
            <w:tcW w:w="0" w:type="auto"/>
          </w:tcPr>
          <w:p w14:paraId="3F42EC4C" w14:textId="77777777" w:rsidR="005D6A24" w:rsidRDefault="005D6A24" w:rsidP="005D6A24">
            <w:r>
              <w:t>2</w:t>
            </w:r>
          </w:p>
        </w:tc>
        <w:tc>
          <w:tcPr>
            <w:tcW w:w="0" w:type="auto"/>
          </w:tcPr>
          <w:p w14:paraId="056FEB11" w14:textId="77777777" w:rsidR="005D6A24" w:rsidRDefault="005D6A24" w:rsidP="005D6A24">
            <w:r>
              <w:t>3</w:t>
            </w:r>
          </w:p>
        </w:tc>
        <w:tc>
          <w:tcPr>
            <w:tcW w:w="0" w:type="auto"/>
          </w:tcPr>
          <w:p w14:paraId="31999B48" w14:textId="77777777" w:rsidR="005D6A24" w:rsidRDefault="005D6A24" w:rsidP="005D6A24">
            <w:r>
              <w:t>4</w:t>
            </w:r>
          </w:p>
        </w:tc>
        <w:tc>
          <w:tcPr>
            <w:tcW w:w="0" w:type="auto"/>
          </w:tcPr>
          <w:p w14:paraId="6CE6E428" w14:textId="77777777" w:rsidR="005D6A24" w:rsidRDefault="005D6A24" w:rsidP="005D6A24">
            <w:r>
              <w:t>5</w:t>
            </w:r>
          </w:p>
        </w:tc>
        <w:tc>
          <w:tcPr>
            <w:tcW w:w="0" w:type="auto"/>
          </w:tcPr>
          <w:p w14:paraId="70CBCBEA" w14:textId="77777777" w:rsidR="005D6A24" w:rsidRDefault="005D6A24" w:rsidP="005D6A24">
            <w:r>
              <w:t>6</w:t>
            </w:r>
          </w:p>
        </w:tc>
        <w:tc>
          <w:tcPr>
            <w:tcW w:w="0" w:type="auto"/>
          </w:tcPr>
          <w:p w14:paraId="555AB3BD" w14:textId="77777777" w:rsidR="005D6A24" w:rsidRDefault="005D6A24" w:rsidP="005D6A24">
            <w:r>
              <w:t>7</w:t>
            </w:r>
          </w:p>
        </w:tc>
        <w:tc>
          <w:tcPr>
            <w:tcW w:w="0" w:type="auto"/>
          </w:tcPr>
          <w:p w14:paraId="13AE2A83" w14:textId="77777777" w:rsidR="005D6A24" w:rsidRDefault="005D6A24" w:rsidP="005D6A24">
            <w:r>
              <w:t>0</w:t>
            </w:r>
          </w:p>
        </w:tc>
        <w:tc>
          <w:tcPr>
            <w:tcW w:w="0" w:type="auto"/>
          </w:tcPr>
          <w:p w14:paraId="1BA196B2" w14:textId="77777777" w:rsidR="005D6A24" w:rsidRDefault="005D6A24" w:rsidP="005D6A24">
            <w:r>
              <w:t>1</w:t>
            </w:r>
          </w:p>
        </w:tc>
        <w:tc>
          <w:tcPr>
            <w:tcW w:w="0" w:type="auto"/>
          </w:tcPr>
          <w:p w14:paraId="211ED97F" w14:textId="77777777" w:rsidR="005D6A24" w:rsidRDefault="005D6A24" w:rsidP="005D6A24">
            <w:r>
              <w:t>2</w:t>
            </w:r>
          </w:p>
        </w:tc>
        <w:tc>
          <w:tcPr>
            <w:tcW w:w="0" w:type="auto"/>
          </w:tcPr>
          <w:p w14:paraId="378AA4C5" w14:textId="77777777" w:rsidR="005D6A24" w:rsidRDefault="005D6A24" w:rsidP="005D6A24">
            <w:r>
              <w:t>3</w:t>
            </w:r>
          </w:p>
        </w:tc>
      </w:tr>
      <w:tr w:rsidR="005D6A24" w14:paraId="56349472" w14:textId="77777777" w:rsidTr="005D6A24">
        <w:trPr>
          <w:jc w:val="center"/>
        </w:trPr>
        <w:tc>
          <w:tcPr>
            <w:tcW w:w="0" w:type="auto"/>
          </w:tcPr>
          <w:p w14:paraId="148445BC" w14:textId="77777777" w:rsidR="005D6A24" w:rsidRDefault="005D6A24" w:rsidP="005D6A24"/>
        </w:tc>
        <w:tc>
          <w:tcPr>
            <w:tcW w:w="0" w:type="auto"/>
          </w:tcPr>
          <w:p w14:paraId="3173FD36" w14:textId="77777777" w:rsidR="005D6A24" w:rsidRDefault="005D6A24" w:rsidP="005D6A24"/>
        </w:tc>
        <w:tc>
          <w:tcPr>
            <w:tcW w:w="0" w:type="auto"/>
          </w:tcPr>
          <w:p w14:paraId="49C5D822" w14:textId="77777777" w:rsidR="005D6A24" w:rsidRDefault="005D6A24" w:rsidP="005D6A24"/>
        </w:tc>
        <w:tc>
          <w:tcPr>
            <w:tcW w:w="0" w:type="auto"/>
          </w:tcPr>
          <w:p w14:paraId="4601702F" w14:textId="77777777" w:rsidR="005D6A24" w:rsidRDefault="005D6A24" w:rsidP="005D6A24"/>
        </w:tc>
        <w:tc>
          <w:tcPr>
            <w:tcW w:w="0" w:type="auto"/>
          </w:tcPr>
          <w:p w14:paraId="4039A120" w14:textId="77777777" w:rsidR="005D6A24" w:rsidRDefault="005D6A24" w:rsidP="005D6A24"/>
        </w:tc>
        <w:tc>
          <w:tcPr>
            <w:tcW w:w="0" w:type="auto"/>
          </w:tcPr>
          <w:p w14:paraId="7DE73199" w14:textId="77777777" w:rsidR="005D6A24" w:rsidRDefault="005D6A24" w:rsidP="005D6A24"/>
        </w:tc>
        <w:tc>
          <w:tcPr>
            <w:tcW w:w="0" w:type="auto"/>
          </w:tcPr>
          <w:p w14:paraId="2966A6C8" w14:textId="77777777" w:rsidR="005D6A24" w:rsidRDefault="005D6A24" w:rsidP="005D6A24"/>
        </w:tc>
        <w:tc>
          <w:tcPr>
            <w:tcW w:w="0" w:type="auto"/>
          </w:tcPr>
          <w:p w14:paraId="62190538" w14:textId="77777777" w:rsidR="005D6A24" w:rsidRDefault="005D6A24" w:rsidP="005D6A24"/>
        </w:tc>
        <w:tc>
          <w:tcPr>
            <w:tcW w:w="0" w:type="auto"/>
          </w:tcPr>
          <w:p w14:paraId="74EA28E1" w14:textId="77777777" w:rsidR="005D6A24" w:rsidRDefault="005D6A24" w:rsidP="005D6A24"/>
        </w:tc>
        <w:tc>
          <w:tcPr>
            <w:tcW w:w="0" w:type="auto"/>
          </w:tcPr>
          <w:p w14:paraId="562F4363" w14:textId="77777777" w:rsidR="005D6A24" w:rsidRDefault="005D6A24" w:rsidP="005D6A24"/>
        </w:tc>
        <w:tc>
          <w:tcPr>
            <w:tcW w:w="0" w:type="auto"/>
          </w:tcPr>
          <w:p w14:paraId="6E390C59" w14:textId="77777777" w:rsidR="005D6A24" w:rsidRDefault="005D6A24" w:rsidP="005D6A24"/>
        </w:tc>
        <w:tc>
          <w:tcPr>
            <w:tcW w:w="0" w:type="auto"/>
          </w:tcPr>
          <w:p w14:paraId="1D9B94F1" w14:textId="77777777" w:rsidR="005D6A24" w:rsidRDefault="005D6A24" w:rsidP="005D6A24"/>
        </w:tc>
        <w:tc>
          <w:tcPr>
            <w:tcW w:w="0" w:type="auto"/>
          </w:tcPr>
          <w:p w14:paraId="74AD9686" w14:textId="77777777" w:rsidR="005D6A24" w:rsidRDefault="005D6A24" w:rsidP="005D6A24"/>
        </w:tc>
        <w:tc>
          <w:tcPr>
            <w:tcW w:w="0" w:type="auto"/>
          </w:tcPr>
          <w:p w14:paraId="42747CA1" w14:textId="77777777" w:rsidR="005D6A24" w:rsidRDefault="005D6A24" w:rsidP="005D6A24"/>
        </w:tc>
        <w:tc>
          <w:tcPr>
            <w:tcW w:w="0" w:type="auto"/>
          </w:tcPr>
          <w:p w14:paraId="09DE0056" w14:textId="77777777" w:rsidR="005D6A24" w:rsidRDefault="005D6A24" w:rsidP="005D6A24"/>
        </w:tc>
        <w:tc>
          <w:tcPr>
            <w:tcW w:w="0" w:type="auto"/>
          </w:tcPr>
          <w:p w14:paraId="24BFA089" w14:textId="77777777" w:rsidR="005D6A24" w:rsidRDefault="005D6A24" w:rsidP="005D6A24"/>
        </w:tc>
        <w:tc>
          <w:tcPr>
            <w:tcW w:w="0" w:type="auto"/>
          </w:tcPr>
          <w:p w14:paraId="667E7192" w14:textId="77777777" w:rsidR="005D6A24" w:rsidRDefault="005D6A24" w:rsidP="005D6A24"/>
        </w:tc>
        <w:tc>
          <w:tcPr>
            <w:tcW w:w="0" w:type="auto"/>
          </w:tcPr>
          <w:p w14:paraId="1BD7EB06" w14:textId="77777777" w:rsidR="005D6A24" w:rsidRDefault="005D6A24" w:rsidP="005D6A24"/>
        </w:tc>
        <w:tc>
          <w:tcPr>
            <w:tcW w:w="0" w:type="auto"/>
          </w:tcPr>
          <w:p w14:paraId="455FF7C2" w14:textId="77777777" w:rsidR="005D6A24" w:rsidRDefault="005D6A24" w:rsidP="005D6A24"/>
        </w:tc>
        <w:tc>
          <w:tcPr>
            <w:tcW w:w="0" w:type="auto"/>
          </w:tcPr>
          <w:p w14:paraId="0DB09842" w14:textId="77777777" w:rsidR="005D6A24" w:rsidRDefault="005D6A24" w:rsidP="005D6A24"/>
        </w:tc>
        <w:tc>
          <w:tcPr>
            <w:tcW w:w="0" w:type="auto"/>
          </w:tcPr>
          <w:p w14:paraId="4ACDDA17" w14:textId="77777777" w:rsidR="005D6A24" w:rsidRDefault="005D6A24" w:rsidP="005D6A24"/>
        </w:tc>
      </w:tr>
      <w:tr w:rsidR="005D6A24" w14:paraId="2DCDDE2E" w14:textId="77777777" w:rsidTr="005D6A24">
        <w:trPr>
          <w:jc w:val="center"/>
        </w:trPr>
        <w:tc>
          <w:tcPr>
            <w:tcW w:w="0" w:type="auto"/>
          </w:tcPr>
          <w:p w14:paraId="3A2FCF6D" w14:textId="77777777" w:rsidR="005D6A24" w:rsidRDefault="005D6A24" w:rsidP="005D6A24">
            <w:r>
              <w:t>Q=3, b</w:t>
            </w:r>
          </w:p>
        </w:tc>
        <w:tc>
          <w:tcPr>
            <w:tcW w:w="0" w:type="auto"/>
          </w:tcPr>
          <w:p w14:paraId="573565A8" w14:textId="77777777" w:rsidR="005D6A24" w:rsidRDefault="005D6A24" w:rsidP="005D6A24">
            <w:r>
              <w:t>0</w:t>
            </w:r>
          </w:p>
        </w:tc>
        <w:tc>
          <w:tcPr>
            <w:tcW w:w="0" w:type="auto"/>
          </w:tcPr>
          <w:p w14:paraId="3689CECD" w14:textId="77777777" w:rsidR="005D6A24" w:rsidRDefault="005D6A24" w:rsidP="005D6A24">
            <w:r>
              <w:t>1</w:t>
            </w:r>
          </w:p>
        </w:tc>
        <w:tc>
          <w:tcPr>
            <w:tcW w:w="0" w:type="auto"/>
          </w:tcPr>
          <w:p w14:paraId="5FCF501C" w14:textId="77777777" w:rsidR="005D6A24" w:rsidRDefault="005D6A24" w:rsidP="005D6A24">
            <w:r>
              <w:t>2</w:t>
            </w:r>
          </w:p>
        </w:tc>
        <w:tc>
          <w:tcPr>
            <w:tcW w:w="0" w:type="auto"/>
          </w:tcPr>
          <w:p w14:paraId="2F412082" w14:textId="77777777" w:rsidR="005D6A24" w:rsidRDefault="005D6A24" w:rsidP="005D6A24">
            <w:r>
              <w:t>0</w:t>
            </w:r>
          </w:p>
        </w:tc>
        <w:tc>
          <w:tcPr>
            <w:tcW w:w="0" w:type="auto"/>
          </w:tcPr>
          <w:p w14:paraId="7088E900" w14:textId="77777777" w:rsidR="005D6A24" w:rsidRDefault="005D6A24" w:rsidP="005D6A24">
            <w:r>
              <w:t>1</w:t>
            </w:r>
          </w:p>
        </w:tc>
        <w:tc>
          <w:tcPr>
            <w:tcW w:w="0" w:type="auto"/>
          </w:tcPr>
          <w:p w14:paraId="4F5F93AB" w14:textId="77777777" w:rsidR="005D6A24" w:rsidRDefault="005D6A24" w:rsidP="005D6A24">
            <w:r>
              <w:t>2</w:t>
            </w:r>
          </w:p>
        </w:tc>
        <w:tc>
          <w:tcPr>
            <w:tcW w:w="0" w:type="auto"/>
          </w:tcPr>
          <w:p w14:paraId="20B0EBE7" w14:textId="77777777" w:rsidR="005D6A24" w:rsidRDefault="005D6A24" w:rsidP="005D6A24">
            <w:r>
              <w:t>0</w:t>
            </w:r>
          </w:p>
        </w:tc>
        <w:tc>
          <w:tcPr>
            <w:tcW w:w="0" w:type="auto"/>
          </w:tcPr>
          <w:p w14:paraId="3E56BC28" w14:textId="77777777" w:rsidR="005D6A24" w:rsidRDefault="005D6A24" w:rsidP="005D6A24">
            <w:r>
              <w:t>1</w:t>
            </w:r>
          </w:p>
        </w:tc>
        <w:tc>
          <w:tcPr>
            <w:tcW w:w="0" w:type="auto"/>
          </w:tcPr>
          <w:p w14:paraId="207D3010" w14:textId="77777777" w:rsidR="005D6A24" w:rsidRDefault="005D6A24" w:rsidP="005D6A24">
            <w:r>
              <w:t>2</w:t>
            </w:r>
          </w:p>
        </w:tc>
        <w:tc>
          <w:tcPr>
            <w:tcW w:w="0" w:type="auto"/>
          </w:tcPr>
          <w:p w14:paraId="7DA98E01" w14:textId="77777777" w:rsidR="005D6A24" w:rsidRDefault="005D6A24" w:rsidP="005D6A24">
            <w:r>
              <w:t>0</w:t>
            </w:r>
          </w:p>
        </w:tc>
        <w:tc>
          <w:tcPr>
            <w:tcW w:w="0" w:type="auto"/>
          </w:tcPr>
          <w:p w14:paraId="6CB9C568" w14:textId="77777777" w:rsidR="005D6A24" w:rsidRDefault="005D6A24" w:rsidP="005D6A24">
            <w:r>
              <w:t>1</w:t>
            </w:r>
          </w:p>
        </w:tc>
        <w:tc>
          <w:tcPr>
            <w:tcW w:w="0" w:type="auto"/>
          </w:tcPr>
          <w:p w14:paraId="2DD7092A" w14:textId="77777777" w:rsidR="005D6A24" w:rsidRDefault="005D6A24" w:rsidP="005D6A24">
            <w:r>
              <w:t>2</w:t>
            </w:r>
          </w:p>
        </w:tc>
        <w:tc>
          <w:tcPr>
            <w:tcW w:w="0" w:type="auto"/>
          </w:tcPr>
          <w:p w14:paraId="2D8756C4" w14:textId="77777777" w:rsidR="005D6A24" w:rsidRDefault="005D6A24" w:rsidP="005D6A24">
            <w:r>
              <w:t>0</w:t>
            </w:r>
          </w:p>
        </w:tc>
        <w:tc>
          <w:tcPr>
            <w:tcW w:w="0" w:type="auto"/>
          </w:tcPr>
          <w:p w14:paraId="3C18741F" w14:textId="77777777" w:rsidR="005D6A24" w:rsidRDefault="005D6A24" w:rsidP="005D6A24">
            <w:r>
              <w:t>1</w:t>
            </w:r>
          </w:p>
        </w:tc>
        <w:tc>
          <w:tcPr>
            <w:tcW w:w="0" w:type="auto"/>
          </w:tcPr>
          <w:p w14:paraId="112B97B7" w14:textId="77777777" w:rsidR="005D6A24" w:rsidRDefault="005D6A24" w:rsidP="005D6A24">
            <w:r>
              <w:t>2</w:t>
            </w:r>
          </w:p>
        </w:tc>
        <w:tc>
          <w:tcPr>
            <w:tcW w:w="0" w:type="auto"/>
          </w:tcPr>
          <w:p w14:paraId="506801C6" w14:textId="77777777" w:rsidR="005D6A24" w:rsidRDefault="005D6A24" w:rsidP="005D6A24">
            <w:r>
              <w:t>0</w:t>
            </w:r>
          </w:p>
        </w:tc>
        <w:tc>
          <w:tcPr>
            <w:tcW w:w="0" w:type="auto"/>
          </w:tcPr>
          <w:p w14:paraId="4118EEE8" w14:textId="77777777" w:rsidR="005D6A24" w:rsidRDefault="005D6A24" w:rsidP="005D6A24">
            <w:r>
              <w:t>1</w:t>
            </w:r>
          </w:p>
        </w:tc>
        <w:tc>
          <w:tcPr>
            <w:tcW w:w="0" w:type="auto"/>
          </w:tcPr>
          <w:p w14:paraId="74921C49" w14:textId="77777777" w:rsidR="005D6A24" w:rsidRDefault="005D6A24" w:rsidP="005D6A24">
            <w:r>
              <w:t>2</w:t>
            </w:r>
          </w:p>
        </w:tc>
        <w:tc>
          <w:tcPr>
            <w:tcW w:w="0" w:type="auto"/>
          </w:tcPr>
          <w:p w14:paraId="24540CD7" w14:textId="77777777" w:rsidR="005D6A24" w:rsidRDefault="005D6A24" w:rsidP="005D6A24">
            <w:r>
              <w:t>0</w:t>
            </w:r>
          </w:p>
        </w:tc>
        <w:tc>
          <w:tcPr>
            <w:tcW w:w="0" w:type="auto"/>
          </w:tcPr>
          <w:p w14:paraId="477D525F" w14:textId="77777777" w:rsidR="005D6A24" w:rsidRDefault="005D6A24" w:rsidP="005D6A24">
            <w:r>
              <w:t>1</w:t>
            </w:r>
          </w:p>
        </w:tc>
      </w:tr>
      <w:tr w:rsidR="005D6A24" w14:paraId="013D2465" w14:textId="77777777" w:rsidTr="005D6A24">
        <w:trPr>
          <w:jc w:val="center"/>
        </w:trPr>
        <w:tc>
          <w:tcPr>
            <w:tcW w:w="0" w:type="auto"/>
          </w:tcPr>
          <w:p w14:paraId="4DD1521E" w14:textId="77777777" w:rsidR="005D6A24" w:rsidRDefault="005D6A24" w:rsidP="005D6A24">
            <w:r>
              <w:t>Q=5, b</w:t>
            </w:r>
          </w:p>
        </w:tc>
        <w:tc>
          <w:tcPr>
            <w:tcW w:w="0" w:type="auto"/>
          </w:tcPr>
          <w:p w14:paraId="724826B5" w14:textId="77777777" w:rsidR="005D6A24" w:rsidRDefault="005D6A24" w:rsidP="005D6A24">
            <w:r>
              <w:t>0</w:t>
            </w:r>
          </w:p>
        </w:tc>
        <w:tc>
          <w:tcPr>
            <w:tcW w:w="0" w:type="auto"/>
          </w:tcPr>
          <w:p w14:paraId="5501D77A" w14:textId="77777777" w:rsidR="005D6A24" w:rsidRDefault="005D6A24" w:rsidP="005D6A24">
            <w:r>
              <w:t>1</w:t>
            </w:r>
          </w:p>
        </w:tc>
        <w:tc>
          <w:tcPr>
            <w:tcW w:w="0" w:type="auto"/>
          </w:tcPr>
          <w:p w14:paraId="42B4488C" w14:textId="77777777" w:rsidR="005D6A24" w:rsidRDefault="005D6A24" w:rsidP="005D6A24">
            <w:r>
              <w:t>2</w:t>
            </w:r>
          </w:p>
        </w:tc>
        <w:tc>
          <w:tcPr>
            <w:tcW w:w="0" w:type="auto"/>
          </w:tcPr>
          <w:p w14:paraId="19500BE9" w14:textId="77777777" w:rsidR="005D6A24" w:rsidRDefault="005D6A24" w:rsidP="005D6A24">
            <w:r>
              <w:t>3</w:t>
            </w:r>
          </w:p>
        </w:tc>
        <w:tc>
          <w:tcPr>
            <w:tcW w:w="0" w:type="auto"/>
          </w:tcPr>
          <w:p w14:paraId="2EE5B673" w14:textId="77777777" w:rsidR="005D6A24" w:rsidRDefault="005D6A24" w:rsidP="005D6A24">
            <w:r>
              <w:t>4</w:t>
            </w:r>
          </w:p>
        </w:tc>
        <w:tc>
          <w:tcPr>
            <w:tcW w:w="0" w:type="auto"/>
          </w:tcPr>
          <w:p w14:paraId="3D951439" w14:textId="77777777" w:rsidR="005D6A24" w:rsidRDefault="005D6A24" w:rsidP="005D6A24">
            <w:r>
              <w:t>0</w:t>
            </w:r>
          </w:p>
        </w:tc>
        <w:tc>
          <w:tcPr>
            <w:tcW w:w="0" w:type="auto"/>
          </w:tcPr>
          <w:p w14:paraId="1B359C43" w14:textId="77777777" w:rsidR="005D6A24" w:rsidRDefault="005D6A24" w:rsidP="005D6A24">
            <w:r>
              <w:t>1</w:t>
            </w:r>
          </w:p>
        </w:tc>
        <w:tc>
          <w:tcPr>
            <w:tcW w:w="0" w:type="auto"/>
          </w:tcPr>
          <w:p w14:paraId="72B869BD" w14:textId="77777777" w:rsidR="005D6A24" w:rsidRDefault="005D6A24" w:rsidP="005D6A24">
            <w:r>
              <w:t>2</w:t>
            </w:r>
          </w:p>
        </w:tc>
        <w:tc>
          <w:tcPr>
            <w:tcW w:w="0" w:type="auto"/>
          </w:tcPr>
          <w:p w14:paraId="27BD68BB" w14:textId="77777777" w:rsidR="005D6A24" w:rsidRDefault="005D6A24" w:rsidP="005D6A24">
            <w:r>
              <w:t>3</w:t>
            </w:r>
          </w:p>
        </w:tc>
        <w:tc>
          <w:tcPr>
            <w:tcW w:w="0" w:type="auto"/>
          </w:tcPr>
          <w:p w14:paraId="28678528" w14:textId="77777777" w:rsidR="005D6A24" w:rsidRDefault="005D6A24" w:rsidP="005D6A24">
            <w:r>
              <w:t>4</w:t>
            </w:r>
          </w:p>
        </w:tc>
        <w:tc>
          <w:tcPr>
            <w:tcW w:w="0" w:type="auto"/>
          </w:tcPr>
          <w:p w14:paraId="266C245A" w14:textId="77777777" w:rsidR="005D6A24" w:rsidRDefault="005D6A24" w:rsidP="005D6A24">
            <w:r>
              <w:t>0</w:t>
            </w:r>
          </w:p>
        </w:tc>
        <w:tc>
          <w:tcPr>
            <w:tcW w:w="0" w:type="auto"/>
          </w:tcPr>
          <w:p w14:paraId="1DBB5BDA" w14:textId="77777777" w:rsidR="005D6A24" w:rsidRDefault="005D6A24" w:rsidP="005D6A24">
            <w:r>
              <w:t>1</w:t>
            </w:r>
          </w:p>
        </w:tc>
        <w:tc>
          <w:tcPr>
            <w:tcW w:w="0" w:type="auto"/>
          </w:tcPr>
          <w:p w14:paraId="37BF74CA" w14:textId="77777777" w:rsidR="005D6A24" w:rsidRDefault="005D6A24" w:rsidP="005D6A24">
            <w:r>
              <w:t>2</w:t>
            </w:r>
          </w:p>
        </w:tc>
        <w:tc>
          <w:tcPr>
            <w:tcW w:w="0" w:type="auto"/>
          </w:tcPr>
          <w:p w14:paraId="46F044DF" w14:textId="77777777" w:rsidR="005D6A24" w:rsidRDefault="005D6A24" w:rsidP="005D6A24">
            <w:r>
              <w:t>3</w:t>
            </w:r>
          </w:p>
        </w:tc>
        <w:tc>
          <w:tcPr>
            <w:tcW w:w="0" w:type="auto"/>
          </w:tcPr>
          <w:p w14:paraId="0A8EF08A" w14:textId="77777777" w:rsidR="005D6A24" w:rsidRDefault="005D6A24" w:rsidP="005D6A24">
            <w:r>
              <w:t>4</w:t>
            </w:r>
          </w:p>
        </w:tc>
        <w:tc>
          <w:tcPr>
            <w:tcW w:w="0" w:type="auto"/>
          </w:tcPr>
          <w:p w14:paraId="28AE8339" w14:textId="77777777" w:rsidR="005D6A24" w:rsidRDefault="005D6A24" w:rsidP="005D6A24">
            <w:r>
              <w:t>0</w:t>
            </w:r>
          </w:p>
        </w:tc>
        <w:tc>
          <w:tcPr>
            <w:tcW w:w="0" w:type="auto"/>
          </w:tcPr>
          <w:p w14:paraId="49ECF82D" w14:textId="77777777" w:rsidR="005D6A24" w:rsidRDefault="005D6A24" w:rsidP="005D6A24">
            <w:r>
              <w:t>1</w:t>
            </w:r>
          </w:p>
        </w:tc>
        <w:tc>
          <w:tcPr>
            <w:tcW w:w="0" w:type="auto"/>
          </w:tcPr>
          <w:p w14:paraId="22F9A15A" w14:textId="77777777" w:rsidR="005D6A24" w:rsidRDefault="005D6A24" w:rsidP="005D6A24">
            <w:r>
              <w:t>2</w:t>
            </w:r>
          </w:p>
        </w:tc>
        <w:tc>
          <w:tcPr>
            <w:tcW w:w="0" w:type="auto"/>
          </w:tcPr>
          <w:p w14:paraId="5DAFCCB7" w14:textId="77777777" w:rsidR="005D6A24" w:rsidRDefault="005D6A24" w:rsidP="005D6A24">
            <w:r>
              <w:t>3</w:t>
            </w:r>
          </w:p>
        </w:tc>
        <w:tc>
          <w:tcPr>
            <w:tcW w:w="0" w:type="auto"/>
          </w:tcPr>
          <w:p w14:paraId="3C4D6C36" w14:textId="77777777" w:rsidR="005D6A24" w:rsidRDefault="005D6A24" w:rsidP="005D6A24">
            <w:r>
              <w:t>4</w:t>
            </w:r>
          </w:p>
        </w:tc>
      </w:tr>
      <w:tr w:rsidR="005D6A24" w14:paraId="1A5CF514" w14:textId="77777777" w:rsidTr="005D6A24">
        <w:trPr>
          <w:jc w:val="center"/>
        </w:trPr>
        <w:tc>
          <w:tcPr>
            <w:tcW w:w="0" w:type="auto"/>
          </w:tcPr>
          <w:p w14:paraId="21A9E2D4" w14:textId="77777777" w:rsidR="005D6A24" w:rsidRDefault="005D6A24" w:rsidP="005D6A24">
            <w:r>
              <w:t>Q=6, b</w:t>
            </w:r>
          </w:p>
        </w:tc>
        <w:tc>
          <w:tcPr>
            <w:tcW w:w="0" w:type="auto"/>
          </w:tcPr>
          <w:p w14:paraId="0D6F91F9" w14:textId="77777777" w:rsidR="005D6A24" w:rsidRDefault="005D6A24" w:rsidP="005D6A24">
            <w:r>
              <w:t>0</w:t>
            </w:r>
          </w:p>
        </w:tc>
        <w:tc>
          <w:tcPr>
            <w:tcW w:w="0" w:type="auto"/>
          </w:tcPr>
          <w:p w14:paraId="0C3FA9DB" w14:textId="77777777" w:rsidR="005D6A24" w:rsidRDefault="005D6A24" w:rsidP="005D6A24">
            <w:r>
              <w:t>1</w:t>
            </w:r>
          </w:p>
        </w:tc>
        <w:tc>
          <w:tcPr>
            <w:tcW w:w="0" w:type="auto"/>
          </w:tcPr>
          <w:p w14:paraId="0163EEB9" w14:textId="77777777" w:rsidR="005D6A24" w:rsidRDefault="005D6A24" w:rsidP="005D6A24">
            <w:r>
              <w:t>2</w:t>
            </w:r>
          </w:p>
        </w:tc>
        <w:tc>
          <w:tcPr>
            <w:tcW w:w="0" w:type="auto"/>
          </w:tcPr>
          <w:p w14:paraId="71C9D4DB" w14:textId="77777777" w:rsidR="005D6A24" w:rsidRDefault="005D6A24" w:rsidP="005D6A24">
            <w:r>
              <w:t>3</w:t>
            </w:r>
          </w:p>
        </w:tc>
        <w:tc>
          <w:tcPr>
            <w:tcW w:w="0" w:type="auto"/>
          </w:tcPr>
          <w:p w14:paraId="66F7CD1B" w14:textId="77777777" w:rsidR="005D6A24" w:rsidRDefault="005D6A24" w:rsidP="005D6A24">
            <w:r>
              <w:t>4</w:t>
            </w:r>
          </w:p>
        </w:tc>
        <w:tc>
          <w:tcPr>
            <w:tcW w:w="0" w:type="auto"/>
          </w:tcPr>
          <w:p w14:paraId="4B847606" w14:textId="77777777" w:rsidR="005D6A24" w:rsidRDefault="005D6A24" w:rsidP="005D6A24">
            <w:r>
              <w:t>5</w:t>
            </w:r>
          </w:p>
        </w:tc>
        <w:tc>
          <w:tcPr>
            <w:tcW w:w="0" w:type="auto"/>
          </w:tcPr>
          <w:p w14:paraId="33B0AFA1" w14:textId="77777777" w:rsidR="005D6A24" w:rsidRDefault="005D6A24" w:rsidP="005D6A24">
            <w:r>
              <w:t>0</w:t>
            </w:r>
          </w:p>
        </w:tc>
        <w:tc>
          <w:tcPr>
            <w:tcW w:w="0" w:type="auto"/>
          </w:tcPr>
          <w:p w14:paraId="1C4E7919" w14:textId="77777777" w:rsidR="005D6A24" w:rsidRDefault="005D6A24" w:rsidP="005D6A24">
            <w:r>
              <w:t>1</w:t>
            </w:r>
          </w:p>
        </w:tc>
        <w:tc>
          <w:tcPr>
            <w:tcW w:w="0" w:type="auto"/>
          </w:tcPr>
          <w:p w14:paraId="0988841C" w14:textId="77777777" w:rsidR="005D6A24" w:rsidRDefault="005D6A24" w:rsidP="005D6A24">
            <w:r>
              <w:t>2</w:t>
            </w:r>
          </w:p>
        </w:tc>
        <w:tc>
          <w:tcPr>
            <w:tcW w:w="0" w:type="auto"/>
          </w:tcPr>
          <w:p w14:paraId="5540D959" w14:textId="77777777" w:rsidR="005D6A24" w:rsidRDefault="005D6A24" w:rsidP="005D6A24">
            <w:r>
              <w:t>3</w:t>
            </w:r>
          </w:p>
        </w:tc>
        <w:tc>
          <w:tcPr>
            <w:tcW w:w="0" w:type="auto"/>
          </w:tcPr>
          <w:p w14:paraId="33DF077F" w14:textId="77777777" w:rsidR="005D6A24" w:rsidRDefault="005D6A24" w:rsidP="005D6A24">
            <w:r>
              <w:t>4</w:t>
            </w:r>
          </w:p>
        </w:tc>
        <w:tc>
          <w:tcPr>
            <w:tcW w:w="0" w:type="auto"/>
          </w:tcPr>
          <w:p w14:paraId="0E2F56A7" w14:textId="77777777" w:rsidR="005D6A24" w:rsidRDefault="005D6A24" w:rsidP="005D6A24">
            <w:r>
              <w:t>5</w:t>
            </w:r>
          </w:p>
        </w:tc>
        <w:tc>
          <w:tcPr>
            <w:tcW w:w="0" w:type="auto"/>
          </w:tcPr>
          <w:p w14:paraId="491BEB08" w14:textId="77777777" w:rsidR="005D6A24" w:rsidRDefault="005D6A24" w:rsidP="005D6A24">
            <w:r>
              <w:t>0</w:t>
            </w:r>
          </w:p>
        </w:tc>
        <w:tc>
          <w:tcPr>
            <w:tcW w:w="0" w:type="auto"/>
          </w:tcPr>
          <w:p w14:paraId="4F146BBF" w14:textId="77777777" w:rsidR="005D6A24" w:rsidRDefault="005D6A24" w:rsidP="005D6A24">
            <w:r>
              <w:t>1</w:t>
            </w:r>
          </w:p>
        </w:tc>
        <w:tc>
          <w:tcPr>
            <w:tcW w:w="0" w:type="auto"/>
          </w:tcPr>
          <w:p w14:paraId="5D76500F" w14:textId="77777777" w:rsidR="005D6A24" w:rsidRDefault="005D6A24" w:rsidP="005D6A24">
            <w:r>
              <w:t>2</w:t>
            </w:r>
          </w:p>
        </w:tc>
        <w:tc>
          <w:tcPr>
            <w:tcW w:w="0" w:type="auto"/>
          </w:tcPr>
          <w:p w14:paraId="1EEA28D7" w14:textId="77777777" w:rsidR="005D6A24" w:rsidRDefault="005D6A24" w:rsidP="005D6A24">
            <w:r>
              <w:t>3</w:t>
            </w:r>
          </w:p>
        </w:tc>
        <w:tc>
          <w:tcPr>
            <w:tcW w:w="0" w:type="auto"/>
          </w:tcPr>
          <w:p w14:paraId="182D8E55" w14:textId="77777777" w:rsidR="005D6A24" w:rsidRDefault="005D6A24" w:rsidP="005D6A24">
            <w:r>
              <w:t>4</w:t>
            </w:r>
          </w:p>
        </w:tc>
        <w:tc>
          <w:tcPr>
            <w:tcW w:w="0" w:type="auto"/>
          </w:tcPr>
          <w:p w14:paraId="26BA1EA2" w14:textId="77777777" w:rsidR="005D6A24" w:rsidRDefault="005D6A24" w:rsidP="005D6A24">
            <w:r>
              <w:t>5</w:t>
            </w:r>
          </w:p>
        </w:tc>
        <w:tc>
          <w:tcPr>
            <w:tcW w:w="0" w:type="auto"/>
          </w:tcPr>
          <w:p w14:paraId="4D35F8D4" w14:textId="77777777" w:rsidR="005D6A24" w:rsidRDefault="005D6A24" w:rsidP="005D6A24">
            <w:r>
              <w:t>0</w:t>
            </w:r>
          </w:p>
        </w:tc>
        <w:tc>
          <w:tcPr>
            <w:tcW w:w="0" w:type="auto"/>
          </w:tcPr>
          <w:p w14:paraId="2A97BDE6" w14:textId="77777777" w:rsidR="005D6A24" w:rsidRDefault="005D6A24" w:rsidP="005D6A24">
            <w:r>
              <w:t>1</w:t>
            </w:r>
          </w:p>
        </w:tc>
      </w:tr>
      <w:tr w:rsidR="005D6A24" w14:paraId="7BCE60D7" w14:textId="77777777" w:rsidTr="005D6A24">
        <w:trPr>
          <w:jc w:val="center"/>
        </w:trPr>
        <w:tc>
          <w:tcPr>
            <w:tcW w:w="0" w:type="auto"/>
          </w:tcPr>
          <w:p w14:paraId="7B32AF8B" w14:textId="77777777" w:rsidR="005D6A24" w:rsidRDefault="005D6A24" w:rsidP="005D6A24">
            <w:r>
              <w:t>Q=7, b</w:t>
            </w:r>
          </w:p>
        </w:tc>
        <w:tc>
          <w:tcPr>
            <w:tcW w:w="0" w:type="auto"/>
          </w:tcPr>
          <w:p w14:paraId="628558F0" w14:textId="77777777" w:rsidR="005D6A24" w:rsidRDefault="005D6A24" w:rsidP="005D6A24">
            <w:r>
              <w:t>0</w:t>
            </w:r>
          </w:p>
        </w:tc>
        <w:tc>
          <w:tcPr>
            <w:tcW w:w="0" w:type="auto"/>
          </w:tcPr>
          <w:p w14:paraId="30B1C954" w14:textId="77777777" w:rsidR="005D6A24" w:rsidRDefault="005D6A24" w:rsidP="005D6A24">
            <w:r>
              <w:t>1</w:t>
            </w:r>
          </w:p>
        </w:tc>
        <w:tc>
          <w:tcPr>
            <w:tcW w:w="0" w:type="auto"/>
          </w:tcPr>
          <w:p w14:paraId="2F8562B3" w14:textId="77777777" w:rsidR="005D6A24" w:rsidRDefault="005D6A24" w:rsidP="005D6A24">
            <w:r>
              <w:t>2</w:t>
            </w:r>
          </w:p>
        </w:tc>
        <w:tc>
          <w:tcPr>
            <w:tcW w:w="0" w:type="auto"/>
          </w:tcPr>
          <w:p w14:paraId="2B2835EF" w14:textId="77777777" w:rsidR="005D6A24" w:rsidRDefault="005D6A24" w:rsidP="005D6A24">
            <w:r>
              <w:t>3</w:t>
            </w:r>
          </w:p>
        </w:tc>
        <w:tc>
          <w:tcPr>
            <w:tcW w:w="0" w:type="auto"/>
          </w:tcPr>
          <w:p w14:paraId="40A9E18C" w14:textId="77777777" w:rsidR="005D6A24" w:rsidRDefault="005D6A24" w:rsidP="005D6A24">
            <w:r>
              <w:t>4</w:t>
            </w:r>
          </w:p>
        </w:tc>
        <w:tc>
          <w:tcPr>
            <w:tcW w:w="0" w:type="auto"/>
          </w:tcPr>
          <w:p w14:paraId="503E9BE3" w14:textId="77777777" w:rsidR="005D6A24" w:rsidRDefault="005D6A24" w:rsidP="005D6A24">
            <w:r>
              <w:t>5</w:t>
            </w:r>
          </w:p>
        </w:tc>
        <w:tc>
          <w:tcPr>
            <w:tcW w:w="0" w:type="auto"/>
          </w:tcPr>
          <w:p w14:paraId="0CEF401D" w14:textId="77777777" w:rsidR="005D6A24" w:rsidRDefault="005D6A24" w:rsidP="005D6A24">
            <w:r>
              <w:t>6</w:t>
            </w:r>
          </w:p>
        </w:tc>
        <w:tc>
          <w:tcPr>
            <w:tcW w:w="0" w:type="auto"/>
          </w:tcPr>
          <w:p w14:paraId="517B5A8C" w14:textId="77777777" w:rsidR="005D6A24" w:rsidRDefault="005D6A24" w:rsidP="005D6A24">
            <w:r>
              <w:t>0</w:t>
            </w:r>
          </w:p>
        </w:tc>
        <w:tc>
          <w:tcPr>
            <w:tcW w:w="0" w:type="auto"/>
          </w:tcPr>
          <w:p w14:paraId="044D87AD" w14:textId="77777777" w:rsidR="005D6A24" w:rsidRDefault="005D6A24" w:rsidP="005D6A24">
            <w:r>
              <w:t>1</w:t>
            </w:r>
          </w:p>
        </w:tc>
        <w:tc>
          <w:tcPr>
            <w:tcW w:w="0" w:type="auto"/>
          </w:tcPr>
          <w:p w14:paraId="2D5AB105" w14:textId="77777777" w:rsidR="005D6A24" w:rsidRDefault="005D6A24" w:rsidP="005D6A24">
            <w:r>
              <w:t>2</w:t>
            </w:r>
          </w:p>
        </w:tc>
        <w:tc>
          <w:tcPr>
            <w:tcW w:w="0" w:type="auto"/>
          </w:tcPr>
          <w:p w14:paraId="0B45D700" w14:textId="77777777" w:rsidR="005D6A24" w:rsidRDefault="005D6A24" w:rsidP="005D6A24">
            <w:r>
              <w:t>3</w:t>
            </w:r>
          </w:p>
        </w:tc>
        <w:tc>
          <w:tcPr>
            <w:tcW w:w="0" w:type="auto"/>
          </w:tcPr>
          <w:p w14:paraId="1155C7BC" w14:textId="77777777" w:rsidR="005D6A24" w:rsidRDefault="005D6A24" w:rsidP="005D6A24">
            <w:r>
              <w:t>4</w:t>
            </w:r>
          </w:p>
        </w:tc>
        <w:tc>
          <w:tcPr>
            <w:tcW w:w="0" w:type="auto"/>
          </w:tcPr>
          <w:p w14:paraId="22DC3BA2" w14:textId="77777777" w:rsidR="005D6A24" w:rsidRDefault="005D6A24" w:rsidP="005D6A24">
            <w:r>
              <w:t>5</w:t>
            </w:r>
          </w:p>
        </w:tc>
        <w:tc>
          <w:tcPr>
            <w:tcW w:w="0" w:type="auto"/>
          </w:tcPr>
          <w:p w14:paraId="75E88280" w14:textId="77777777" w:rsidR="005D6A24" w:rsidRDefault="005D6A24" w:rsidP="005D6A24">
            <w:r>
              <w:t>6</w:t>
            </w:r>
          </w:p>
        </w:tc>
        <w:tc>
          <w:tcPr>
            <w:tcW w:w="0" w:type="auto"/>
          </w:tcPr>
          <w:p w14:paraId="73E361BB" w14:textId="77777777" w:rsidR="005D6A24" w:rsidRDefault="005D6A24" w:rsidP="005D6A24">
            <w:r>
              <w:t>0</w:t>
            </w:r>
          </w:p>
        </w:tc>
        <w:tc>
          <w:tcPr>
            <w:tcW w:w="0" w:type="auto"/>
          </w:tcPr>
          <w:p w14:paraId="75293F3D" w14:textId="77777777" w:rsidR="005D6A24" w:rsidRDefault="005D6A24" w:rsidP="005D6A24">
            <w:r>
              <w:t>1</w:t>
            </w:r>
          </w:p>
        </w:tc>
        <w:tc>
          <w:tcPr>
            <w:tcW w:w="0" w:type="auto"/>
          </w:tcPr>
          <w:p w14:paraId="4A6BEE30" w14:textId="77777777" w:rsidR="005D6A24" w:rsidRDefault="005D6A24" w:rsidP="005D6A24">
            <w:r>
              <w:t>2</w:t>
            </w:r>
          </w:p>
        </w:tc>
        <w:tc>
          <w:tcPr>
            <w:tcW w:w="0" w:type="auto"/>
          </w:tcPr>
          <w:p w14:paraId="299D77FD" w14:textId="77777777" w:rsidR="005D6A24" w:rsidRDefault="005D6A24" w:rsidP="005D6A24">
            <w:r>
              <w:t>3</w:t>
            </w:r>
          </w:p>
        </w:tc>
        <w:tc>
          <w:tcPr>
            <w:tcW w:w="0" w:type="auto"/>
          </w:tcPr>
          <w:p w14:paraId="1910E281" w14:textId="77777777" w:rsidR="005D6A24" w:rsidRDefault="005D6A24" w:rsidP="005D6A24">
            <w:r>
              <w:t>4</w:t>
            </w:r>
          </w:p>
        </w:tc>
        <w:tc>
          <w:tcPr>
            <w:tcW w:w="0" w:type="auto"/>
          </w:tcPr>
          <w:p w14:paraId="37CE2E2E" w14:textId="77777777" w:rsidR="005D6A24" w:rsidRDefault="005D6A24" w:rsidP="005D6A24">
            <w:r>
              <w:t>5</w:t>
            </w:r>
          </w:p>
        </w:tc>
      </w:tr>
    </w:tbl>
    <w:p w14:paraId="376618E8" w14:textId="77777777" w:rsidR="005D6A24" w:rsidRDefault="005D6A24" w:rsidP="005D6A24"/>
    <w:p w14:paraId="62D65F69" w14:textId="77777777" w:rsidR="005D6A24" w:rsidRDefault="005D6A24" w:rsidP="005D6A24">
      <w:pPr>
        <w:pStyle w:val="Caption"/>
        <w:keepNext/>
        <w:jc w:val="center"/>
      </w:pPr>
      <w:bookmarkStart w:id="7" w:name="_Ref4772963"/>
      <w:r>
        <w:t xml:space="preserve">Table </w:t>
      </w:r>
      <w:r>
        <w:rPr>
          <w:noProof/>
        </w:rPr>
        <w:fldChar w:fldCharType="begin"/>
      </w:r>
      <w:r>
        <w:rPr>
          <w:noProof/>
        </w:rPr>
        <w:instrText xml:space="preserve"> SEQ Table \* ARABIC </w:instrText>
      </w:r>
      <w:r>
        <w:rPr>
          <w:noProof/>
        </w:rPr>
        <w:fldChar w:fldCharType="separate"/>
      </w:r>
      <w:r w:rsidR="007C7CB3">
        <w:rPr>
          <w:noProof/>
        </w:rPr>
        <w:t>5</w:t>
      </w:r>
      <w:r>
        <w:rPr>
          <w:noProof/>
        </w:rPr>
        <w:fldChar w:fldCharType="end"/>
      </w:r>
      <w:bookmarkEnd w:id="7"/>
      <w:r>
        <w:t>: For Alt-1a list of s values observed for RRM measurements for Q = 3, 5, 6 and 7</w:t>
      </w:r>
    </w:p>
    <w:tbl>
      <w:tblPr>
        <w:tblStyle w:val="TableGrid"/>
        <w:tblW w:w="0" w:type="auto"/>
        <w:jc w:val="center"/>
        <w:tblLook w:val="04A0" w:firstRow="1" w:lastRow="0" w:firstColumn="1" w:lastColumn="0" w:noHBand="0" w:noVBand="1"/>
      </w:tblPr>
      <w:tblGrid>
        <w:gridCol w:w="1168"/>
        <w:gridCol w:w="1168"/>
        <w:gridCol w:w="1169"/>
        <w:gridCol w:w="1169"/>
        <w:gridCol w:w="1169"/>
        <w:gridCol w:w="1169"/>
        <w:gridCol w:w="1169"/>
        <w:gridCol w:w="1169"/>
      </w:tblGrid>
      <w:tr w:rsidR="005D6A24" w14:paraId="4A8D753E" w14:textId="77777777" w:rsidTr="005D6A24">
        <w:trPr>
          <w:jc w:val="center"/>
        </w:trPr>
        <w:tc>
          <w:tcPr>
            <w:tcW w:w="1168" w:type="dxa"/>
          </w:tcPr>
          <w:p w14:paraId="551724E5" w14:textId="77777777" w:rsidR="005D6A24" w:rsidRDefault="005D6A24" w:rsidP="005D6A24"/>
        </w:tc>
        <w:tc>
          <w:tcPr>
            <w:tcW w:w="1168" w:type="dxa"/>
          </w:tcPr>
          <w:p w14:paraId="73EF58A7" w14:textId="77777777" w:rsidR="005D6A24" w:rsidRDefault="005D6A24" w:rsidP="005D6A24">
            <w:r>
              <w:t>s</w:t>
            </w:r>
            <w:r>
              <w:rPr>
                <w:vertAlign w:val="subscript"/>
              </w:rPr>
              <w:t>t1</w:t>
            </w:r>
          </w:p>
        </w:tc>
        <w:tc>
          <w:tcPr>
            <w:tcW w:w="1169" w:type="dxa"/>
          </w:tcPr>
          <w:p w14:paraId="4028FB59" w14:textId="77777777" w:rsidR="005D6A24" w:rsidRDefault="005D6A24" w:rsidP="005D6A24">
            <w:r>
              <w:t>s</w:t>
            </w:r>
            <w:r w:rsidRPr="00F96C43">
              <w:rPr>
                <w:vertAlign w:val="subscript"/>
              </w:rPr>
              <w:t>t2</w:t>
            </w:r>
          </w:p>
        </w:tc>
        <w:tc>
          <w:tcPr>
            <w:tcW w:w="1169" w:type="dxa"/>
          </w:tcPr>
          <w:p w14:paraId="7F3F68C2" w14:textId="77777777" w:rsidR="005D6A24" w:rsidRDefault="005D6A24" w:rsidP="005D6A24">
            <w:r>
              <w:t>s</w:t>
            </w:r>
            <w:r w:rsidRPr="00F96C43">
              <w:rPr>
                <w:vertAlign w:val="subscript"/>
              </w:rPr>
              <w:t>t</w:t>
            </w:r>
            <w:r>
              <w:rPr>
                <w:vertAlign w:val="subscript"/>
              </w:rPr>
              <w:t>3</w:t>
            </w:r>
          </w:p>
        </w:tc>
        <w:tc>
          <w:tcPr>
            <w:tcW w:w="1169" w:type="dxa"/>
          </w:tcPr>
          <w:p w14:paraId="3EA2DC1A" w14:textId="77777777" w:rsidR="005D6A24" w:rsidRDefault="005D6A24" w:rsidP="005D6A24">
            <w:r>
              <w:t>s</w:t>
            </w:r>
            <w:r w:rsidRPr="00F96C43">
              <w:rPr>
                <w:vertAlign w:val="subscript"/>
              </w:rPr>
              <w:t>t</w:t>
            </w:r>
            <w:r>
              <w:rPr>
                <w:vertAlign w:val="subscript"/>
              </w:rPr>
              <w:t>4</w:t>
            </w:r>
          </w:p>
        </w:tc>
        <w:tc>
          <w:tcPr>
            <w:tcW w:w="1169" w:type="dxa"/>
          </w:tcPr>
          <w:p w14:paraId="08E2B494" w14:textId="77777777" w:rsidR="005D6A24" w:rsidRDefault="005D6A24" w:rsidP="005D6A24">
            <w:r>
              <w:t>s</w:t>
            </w:r>
            <w:r w:rsidRPr="00F96C43">
              <w:rPr>
                <w:vertAlign w:val="subscript"/>
              </w:rPr>
              <w:t>t</w:t>
            </w:r>
            <w:r>
              <w:rPr>
                <w:vertAlign w:val="subscript"/>
              </w:rPr>
              <w:t>5</w:t>
            </w:r>
          </w:p>
        </w:tc>
        <w:tc>
          <w:tcPr>
            <w:tcW w:w="1169" w:type="dxa"/>
          </w:tcPr>
          <w:p w14:paraId="7C365127" w14:textId="77777777" w:rsidR="005D6A24" w:rsidRDefault="005D6A24" w:rsidP="005D6A24">
            <w:r>
              <w:t>s</w:t>
            </w:r>
            <w:r w:rsidRPr="00F96C43">
              <w:rPr>
                <w:vertAlign w:val="subscript"/>
              </w:rPr>
              <w:t>t</w:t>
            </w:r>
            <w:r>
              <w:rPr>
                <w:vertAlign w:val="subscript"/>
              </w:rPr>
              <w:t>6</w:t>
            </w:r>
          </w:p>
        </w:tc>
        <w:tc>
          <w:tcPr>
            <w:tcW w:w="1169" w:type="dxa"/>
          </w:tcPr>
          <w:p w14:paraId="4AD438A2" w14:textId="77777777" w:rsidR="005D6A24" w:rsidRDefault="005D6A24" w:rsidP="005D6A24">
            <w:r>
              <w:t>s</w:t>
            </w:r>
            <w:r w:rsidRPr="00F96C43">
              <w:rPr>
                <w:vertAlign w:val="subscript"/>
              </w:rPr>
              <w:t>t</w:t>
            </w:r>
            <w:r>
              <w:rPr>
                <w:vertAlign w:val="subscript"/>
              </w:rPr>
              <w:t>7</w:t>
            </w:r>
          </w:p>
        </w:tc>
      </w:tr>
      <w:tr w:rsidR="005D6A24" w14:paraId="441A036D" w14:textId="77777777" w:rsidTr="005D6A24">
        <w:trPr>
          <w:jc w:val="center"/>
        </w:trPr>
        <w:tc>
          <w:tcPr>
            <w:tcW w:w="1168" w:type="dxa"/>
          </w:tcPr>
          <w:p w14:paraId="2FD7B5EC" w14:textId="77777777" w:rsidR="005D6A24" w:rsidRDefault="005D6A24" w:rsidP="005D6A24">
            <w:r>
              <w:t>b=0, Q=3</w:t>
            </w:r>
          </w:p>
        </w:tc>
        <w:tc>
          <w:tcPr>
            <w:tcW w:w="1168" w:type="dxa"/>
          </w:tcPr>
          <w:p w14:paraId="016AF5E1" w14:textId="77777777" w:rsidR="005D6A24" w:rsidRDefault="005D6A24" w:rsidP="005D6A24">
            <w:r>
              <w:t>0</w:t>
            </w:r>
          </w:p>
        </w:tc>
        <w:tc>
          <w:tcPr>
            <w:tcW w:w="1169" w:type="dxa"/>
          </w:tcPr>
          <w:p w14:paraId="7F6775BA" w14:textId="77777777" w:rsidR="005D6A24" w:rsidRDefault="005D6A24" w:rsidP="005D6A24">
            <w:r>
              <w:t>3</w:t>
            </w:r>
          </w:p>
        </w:tc>
        <w:tc>
          <w:tcPr>
            <w:tcW w:w="1169" w:type="dxa"/>
          </w:tcPr>
          <w:p w14:paraId="3F1C5B3B" w14:textId="77777777" w:rsidR="005D6A24" w:rsidRDefault="005D6A24" w:rsidP="005D6A24">
            <w:r>
              <w:t>6</w:t>
            </w:r>
          </w:p>
        </w:tc>
        <w:tc>
          <w:tcPr>
            <w:tcW w:w="1169" w:type="dxa"/>
          </w:tcPr>
          <w:p w14:paraId="3DE4B2C9" w14:textId="77777777" w:rsidR="005D6A24" w:rsidRDefault="005D6A24" w:rsidP="005D6A24">
            <w:r>
              <w:t>1</w:t>
            </w:r>
          </w:p>
        </w:tc>
        <w:tc>
          <w:tcPr>
            <w:tcW w:w="1169" w:type="dxa"/>
          </w:tcPr>
          <w:p w14:paraId="09ABA662" w14:textId="77777777" w:rsidR="005D6A24" w:rsidRDefault="005D6A24" w:rsidP="005D6A24">
            <w:r>
              <w:t>4</w:t>
            </w:r>
          </w:p>
        </w:tc>
        <w:tc>
          <w:tcPr>
            <w:tcW w:w="1169" w:type="dxa"/>
          </w:tcPr>
          <w:p w14:paraId="191ABD85" w14:textId="77777777" w:rsidR="005D6A24" w:rsidRDefault="005D6A24" w:rsidP="005D6A24">
            <w:r>
              <w:t>7</w:t>
            </w:r>
          </w:p>
        </w:tc>
        <w:tc>
          <w:tcPr>
            <w:tcW w:w="1169" w:type="dxa"/>
          </w:tcPr>
          <w:p w14:paraId="31E54878" w14:textId="77777777" w:rsidR="005D6A24" w:rsidRDefault="005D6A24" w:rsidP="005D6A24">
            <w:r>
              <w:t>2</w:t>
            </w:r>
          </w:p>
        </w:tc>
      </w:tr>
      <w:tr w:rsidR="005D6A24" w14:paraId="3FFDE1E8" w14:textId="77777777" w:rsidTr="005D6A24">
        <w:trPr>
          <w:jc w:val="center"/>
        </w:trPr>
        <w:tc>
          <w:tcPr>
            <w:tcW w:w="1168" w:type="dxa"/>
          </w:tcPr>
          <w:p w14:paraId="350252A7" w14:textId="77777777" w:rsidR="005D6A24" w:rsidRDefault="005D6A24" w:rsidP="005D6A24">
            <w:r>
              <w:t>b=1, Q=3</w:t>
            </w:r>
          </w:p>
        </w:tc>
        <w:tc>
          <w:tcPr>
            <w:tcW w:w="1168" w:type="dxa"/>
          </w:tcPr>
          <w:p w14:paraId="35299348" w14:textId="77777777" w:rsidR="005D6A24" w:rsidRDefault="005D6A24" w:rsidP="005D6A24">
            <w:r>
              <w:t>1</w:t>
            </w:r>
          </w:p>
        </w:tc>
        <w:tc>
          <w:tcPr>
            <w:tcW w:w="1169" w:type="dxa"/>
          </w:tcPr>
          <w:p w14:paraId="1703F6FE" w14:textId="77777777" w:rsidR="005D6A24" w:rsidRDefault="005D6A24" w:rsidP="005D6A24">
            <w:r>
              <w:t>4</w:t>
            </w:r>
          </w:p>
        </w:tc>
        <w:tc>
          <w:tcPr>
            <w:tcW w:w="1169" w:type="dxa"/>
          </w:tcPr>
          <w:p w14:paraId="0E272CD8" w14:textId="77777777" w:rsidR="005D6A24" w:rsidRDefault="005D6A24" w:rsidP="005D6A24">
            <w:r>
              <w:t>7</w:t>
            </w:r>
          </w:p>
        </w:tc>
        <w:tc>
          <w:tcPr>
            <w:tcW w:w="1169" w:type="dxa"/>
          </w:tcPr>
          <w:p w14:paraId="0FF00149" w14:textId="77777777" w:rsidR="005D6A24" w:rsidRDefault="005D6A24" w:rsidP="005D6A24">
            <w:r>
              <w:t>2</w:t>
            </w:r>
          </w:p>
        </w:tc>
        <w:tc>
          <w:tcPr>
            <w:tcW w:w="1169" w:type="dxa"/>
          </w:tcPr>
          <w:p w14:paraId="056E0472" w14:textId="77777777" w:rsidR="005D6A24" w:rsidRDefault="005D6A24" w:rsidP="005D6A24">
            <w:r>
              <w:t>5</w:t>
            </w:r>
          </w:p>
        </w:tc>
        <w:tc>
          <w:tcPr>
            <w:tcW w:w="1169" w:type="dxa"/>
          </w:tcPr>
          <w:p w14:paraId="68AD425B" w14:textId="77777777" w:rsidR="005D6A24" w:rsidRDefault="005D6A24" w:rsidP="005D6A24">
            <w:r>
              <w:t>0</w:t>
            </w:r>
          </w:p>
        </w:tc>
        <w:tc>
          <w:tcPr>
            <w:tcW w:w="1169" w:type="dxa"/>
          </w:tcPr>
          <w:p w14:paraId="59D79F0F" w14:textId="77777777" w:rsidR="005D6A24" w:rsidRDefault="005D6A24" w:rsidP="005D6A24">
            <w:r>
              <w:t>3</w:t>
            </w:r>
          </w:p>
        </w:tc>
      </w:tr>
      <w:tr w:rsidR="005D6A24" w14:paraId="51F1BC9D" w14:textId="77777777" w:rsidTr="005D6A24">
        <w:trPr>
          <w:jc w:val="center"/>
        </w:trPr>
        <w:tc>
          <w:tcPr>
            <w:tcW w:w="1168" w:type="dxa"/>
          </w:tcPr>
          <w:p w14:paraId="09D06ADC" w14:textId="77777777" w:rsidR="005D6A24" w:rsidRDefault="005D6A24" w:rsidP="005D6A24">
            <w:r>
              <w:t>b=2, Q=3</w:t>
            </w:r>
          </w:p>
        </w:tc>
        <w:tc>
          <w:tcPr>
            <w:tcW w:w="1168" w:type="dxa"/>
          </w:tcPr>
          <w:p w14:paraId="1BA02AC7" w14:textId="77777777" w:rsidR="005D6A24" w:rsidRDefault="005D6A24" w:rsidP="005D6A24">
            <w:r>
              <w:t>2</w:t>
            </w:r>
          </w:p>
        </w:tc>
        <w:tc>
          <w:tcPr>
            <w:tcW w:w="1169" w:type="dxa"/>
          </w:tcPr>
          <w:p w14:paraId="6A95D840" w14:textId="77777777" w:rsidR="005D6A24" w:rsidRDefault="005D6A24" w:rsidP="005D6A24">
            <w:r>
              <w:t>5</w:t>
            </w:r>
          </w:p>
        </w:tc>
        <w:tc>
          <w:tcPr>
            <w:tcW w:w="1169" w:type="dxa"/>
          </w:tcPr>
          <w:p w14:paraId="119605CA" w14:textId="77777777" w:rsidR="005D6A24" w:rsidRDefault="005D6A24" w:rsidP="005D6A24">
            <w:r>
              <w:t>0</w:t>
            </w:r>
          </w:p>
        </w:tc>
        <w:tc>
          <w:tcPr>
            <w:tcW w:w="1169" w:type="dxa"/>
          </w:tcPr>
          <w:p w14:paraId="4368D77F" w14:textId="77777777" w:rsidR="005D6A24" w:rsidRDefault="005D6A24" w:rsidP="005D6A24">
            <w:r>
              <w:t>3</w:t>
            </w:r>
          </w:p>
        </w:tc>
        <w:tc>
          <w:tcPr>
            <w:tcW w:w="1169" w:type="dxa"/>
          </w:tcPr>
          <w:p w14:paraId="281FF70F" w14:textId="77777777" w:rsidR="005D6A24" w:rsidRDefault="005D6A24" w:rsidP="005D6A24">
            <w:r>
              <w:t>6</w:t>
            </w:r>
          </w:p>
        </w:tc>
        <w:tc>
          <w:tcPr>
            <w:tcW w:w="1169" w:type="dxa"/>
          </w:tcPr>
          <w:p w14:paraId="6D55BEB5" w14:textId="77777777" w:rsidR="005D6A24" w:rsidRDefault="005D6A24" w:rsidP="005D6A24">
            <w:r>
              <w:t>1</w:t>
            </w:r>
          </w:p>
        </w:tc>
        <w:tc>
          <w:tcPr>
            <w:tcW w:w="1169" w:type="dxa"/>
          </w:tcPr>
          <w:p w14:paraId="0D8211CE" w14:textId="77777777" w:rsidR="005D6A24" w:rsidRDefault="005D6A24" w:rsidP="005D6A24"/>
        </w:tc>
      </w:tr>
      <w:tr w:rsidR="005D6A24" w14:paraId="292967CB" w14:textId="77777777" w:rsidTr="005D6A24">
        <w:trPr>
          <w:jc w:val="center"/>
        </w:trPr>
        <w:tc>
          <w:tcPr>
            <w:tcW w:w="1168" w:type="dxa"/>
          </w:tcPr>
          <w:p w14:paraId="41DDB664" w14:textId="77777777" w:rsidR="005D6A24" w:rsidRDefault="005D6A24" w:rsidP="005D6A24">
            <w:r>
              <w:t>b=0, Q=5</w:t>
            </w:r>
          </w:p>
        </w:tc>
        <w:tc>
          <w:tcPr>
            <w:tcW w:w="1168" w:type="dxa"/>
          </w:tcPr>
          <w:p w14:paraId="71AAEE9F" w14:textId="77777777" w:rsidR="005D6A24" w:rsidRDefault="005D6A24" w:rsidP="005D6A24">
            <w:r>
              <w:t>0</w:t>
            </w:r>
          </w:p>
        </w:tc>
        <w:tc>
          <w:tcPr>
            <w:tcW w:w="1169" w:type="dxa"/>
          </w:tcPr>
          <w:p w14:paraId="459130DD" w14:textId="77777777" w:rsidR="005D6A24" w:rsidRDefault="005D6A24" w:rsidP="005D6A24">
            <w:r>
              <w:t>5</w:t>
            </w:r>
          </w:p>
        </w:tc>
        <w:tc>
          <w:tcPr>
            <w:tcW w:w="1169" w:type="dxa"/>
          </w:tcPr>
          <w:p w14:paraId="6E0C65B9" w14:textId="77777777" w:rsidR="005D6A24" w:rsidRDefault="005D6A24" w:rsidP="005D6A24">
            <w:r>
              <w:t>2</w:t>
            </w:r>
          </w:p>
        </w:tc>
        <w:tc>
          <w:tcPr>
            <w:tcW w:w="1169" w:type="dxa"/>
          </w:tcPr>
          <w:p w14:paraId="6CA7696F" w14:textId="77777777" w:rsidR="005D6A24" w:rsidRDefault="005D6A24" w:rsidP="005D6A24">
            <w:r>
              <w:t>7</w:t>
            </w:r>
          </w:p>
        </w:tc>
        <w:tc>
          <w:tcPr>
            <w:tcW w:w="1169" w:type="dxa"/>
          </w:tcPr>
          <w:p w14:paraId="6D84B1A5" w14:textId="77777777" w:rsidR="005D6A24" w:rsidRDefault="005D6A24" w:rsidP="005D6A24"/>
        </w:tc>
        <w:tc>
          <w:tcPr>
            <w:tcW w:w="1169" w:type="dxa"/>
          </w:tcPr>
          <w:p w14:paraId="169FFD8E" w14:textId="77777777" w:rsidR="005D6A24" w:rsidRDefault="005D6A24" w:rsidP="005D6A24"/>
        </w:tc>
        <w:tc>
          <w:tcPr>
            <w:tcW w:w="1169" w:type="dxa"/>
          </w:tcPr>
          <w:p w14:paraId="12CEF8BF" w14:textId="77777777" w:rsidR="005D6A24" w:rsidRDefault="005D6A24" w:rsidP="005D6A24"/>
        </w:tc>
      </w:tr>
      <w:tr w:rsidR="005D6A24" w14:paraId="12D5FB19" w14:textId="77777777" w:rsidTr="005D6A24">
        <w:trPr>
          <w:jc w:val="center"/>
        </w:trPr>
        <w:tc>
          <w:tcPr>
            <w:tcW w:w="1168" w:type="dxa"/>
          </w:tcPr>
          <w:p w14:paraId="347F9743" w14:textId="77777777" w:rsidR="005D6A24" w:rsidRDefault="005D6A24" w:rsidP="005D6A24">
            <w:r>
              <w:t>b=1, Q=5</w:t>
            </w:r>
          </w:p>
        </w:tc>
        <w:tc>
          <w:tcPr>
            <w:tcW w:w="1168" w:type="dxa"/>
          </w:tcPr>
          <w:p w14:paraId="1DDAA7E1" w14:textId="77777777" w:rsidR="005D6A24" w:rsidRDefault="005D6A24" w:rsidP="005D6A24">
            <w:r>
              <w:t>1</w:t>
            </w:r>
          </w:p>
        </w:tc>
        <w:tc>
          <w:tcPr>
            <w:tcW w:w="1169" w:type="dxa"/>
          </w:tcPr>
          <w:p w14:paraId="6867219A" w14:textId="77777777" w:rsidR="005D6A24" w:rsidRDefault="005D6A24" w:rsidP="005D6A24">
            <w:r>
              <w:t>6</w:t>
            </w:r>
          </w:p>
        </w:tc>
        <w:tc>
          <w:tcPr>
            <w:tcW w:w="1169" w:type="dxa"/>
          </w:tcPr>
          <w:p w14:paraId="5780F9FE" w14:textId="77777777" w:rsidR="005D6A24" w:rsidRDefault="005D6A24" w:rsidP="005D6A24">
            <w:r>
              <w:t>3</w:t>
            </w:r>
          </w:p>
        </w:tc>
        <w:tc>
          <w:tcPr>
            <w:tcW w:w="1169" w:type="dxa"/>
          </w:tcPr>
          <w:p w14:paraId="0A037871" w14:textId="77777777" w:rsidR="005D6A24" w:rsidRDefault="005D6A24" w:rsidP="005D6A24">
            <w:r>
              <w:t>0</w:t>
            </w:r>
          </w:p>
        </w:tc>
        <w:tc>
          <w:tcPr>
            <w:tcW w:w="1169" w:type="dxa"/>
          </w:tcPr>
          <w:p w14:paraId="4230417F" w14:textId="77777777" w:rsidR="005D6A24" w:rsidRDefault="005D6A24" w:rsidP="005D6A24"/>
        </w:tc>
        <w:tc>
          <w:tcPr>
            <w:tcW w:w="1169" w:type="dxa"/>
          </w:tcPr>
          <w:p w14:paraId="504D72B0" w14:textId="77777777" w:rsidR="005D6A24" w:rsidRDefault="005D6A24" w:rsidP="005D6A24"/>
        </w:tc>
        <w:tc>
          <w:tcPr>
            <w:tcW w:w="1169" w:type="dxa"/>
          </w:tcPr>
          <w:p w14:paraId="4635A3B4" w14:textId="77777777" w:rsidR="005D6A24" w:rsidRDefault="005D6A24" w:rsidP="005D6A24"/>
        </w:tc>
      </w:tr>
      <w:tr w:rsidR="005D6A24" w14:paraId="7BDA8943" w14:textId="77777777" w:rsidTr="005D6A24">
        <w:trPr>
          <w:jc w:val="center"/>
        </w:trPr>
        <w:tc>
          <w:tcPr>
            <w:tcW w:w="1168" w:type="dxa"/>
          </w:tcPr>
          <w:p w14:paraId="360EA53B" w14:textId="77777777" w:rsidR="005D6A24" w:rsidRDefault="005D6A24" w:rsidP="005D6A24">
            <w:r>
              <w:t>b=2, Q=5</w:t>
            </w:r>
          </w:p>
        </w:tc>
        <w:tc>
          <w:tcPr>
            <w:tcW w:w="1168" w:type="dxa"/>
          </w:tcPr>
          <w:p w14:paraId="6AE59648" w14:textId="77777777" w:rsidR="005D6A24" w:rsidRDefault="005D6A24" w:rsidP="005D6A24">
            <w:r>
              <w:t>2</w:t>
            </w:r>
          </w:p>
        </w:tc>
        <w:tc>
          <w:tcPr>
            <w:tcW w:w="1169" w:type="dxa"/>
          </w:tcPr>
          <w:p w14:paraId="04C33DCC" w14:textId="77777777" w:rsidR="005D6A24" w:rsidRDefault="005D6A24" w:rsidP="005D6A24">
            <w:r>
              <w:t>7</w:t>
            </w:r>
          </w:p>
        </w:tc>
        <w:tc>
          <w:tcPr>
            <w:tcW w:w="1169" w:type="dxa"/>
          </w:tcPr>
          <w:p w14:paraId="5126757A" w14:textId="77777777" w:rsidR="005D6A24" w:rsidRDefault="005D6A24" w:rsidP="005D6A24">
            <w:r>
              <w:t>4</w:t>
            </w:r>
          </w:p>
        </w:tc>
        <w:tc>
          <w:tcPr>
            <w:tcW w:w="1169" w:type="dxa"/>
          </w:tcPr>
          <w:p w14:paraId="4B75B644" w14:textId="77777777" w:rsidR="005D6A24" w:rsidRDefault="005D6A24" w:rsidP="005D6A24">
            <w:r>
              <w:t>1</w:t>
            </w:r>
          </w:p>
        </w:tc>
        <w:tc>
          <w:tcPr>
            <w:tcW w:w="1169" w:type="dxa"/>
          </w:tcPr>
          <w:p w14:paraId="7DDE2C96" w14:textId="77777777" w:rsidR="005D6A24" w:rsidRDefault="005D6A24" w:rsidP="005D6A24"/>
        </w:tc>
        <w:tc>
          <w:tcPr>
            <w:tcW w:w="1169" w:type="dxa"/>
          </w:tcPr>
          <w:p w14:paraId="4F61672F" w14:textId="77777777" w:rsidR="005D6A24" w:rsidRDefault="005D6A24" w:rsidP="005D6A24"/>
        </w:tc>
        <w:tc>
          <w:tcPr>
            <w:tcW w:w="1169" w:type="dxa"/>
          </w:tcPr>
          <w:p w14:paraId="66C0571B" w14:textId="77777777" w:rsidR="005D6A24" w:rsidRDefault="005D6A24" w:rsidP="005D6A24"/>
        </w:tc>
      </w:tr>
      <w:tr w:rsidR="005D6A24" w14:paraId="44A03D53" w14:textId="77777777" w:rsidTr="005D6A24">
        <w:trPr>
          <w:jc w:val="center"/>
        </w:trPr>
        <w:tc>
          <w:tcPr>
            <w:tcW w:w="1168" w:type="dxa"/>
          </w:tcPr>
          <w:p w14:paraId="09D0C31C" w14:textId="77777777" w:rsidR="005D6A24" w:rsidRDefault="005D6A24" w:rsidP="005D6A24">
            <w:r>
              <w:t>b=3, Q=5</w:t>
            </w:r>
          </w:p>
        </w:tc>
        <w:tc>
          <w:tcPr>
            <w:tcW w:w="1168" w:type="dxa"/>
          </w:tcPr>
          <w:p w14:paraId="28D9AEB6" w14:textId="77777777" w:rsidR="005D6A24" w:rsidRDefault="005D6A24" w:rsidP="005D6A24">
            <w:r>
              <w:t>3</w:t>
            </w:r>
          </w:p>
        </w:tc>
        <w:tc>
          <w:tcPr>
            <w:tcW w:w="1169" w:type="dxa"/>
          </w:tcPr>
          <w:p w14:paraId="42105608" w14:textId="77777777" w:rsidR="005D6A24" w:rsidRDefault="005D6A24" w:rsidP="005D6A24">
            <w:r>
              <w:t>0</w:t>
            </w:r>
          </w:p>
        </w:tc>
        <w:tc>
          <w:tcPr>
            <w:tcW w:w="1169" w:type="dxa"/>
          </w:tcPr>
          <w:p w14:paraId="07C1498D" w14:textId="77777777" w:rsidR="005D6A24" w:rsidRDefault="005D6A24" w:rsidP="005D6A24">
            <w:r>
              <w:t>5</w:t>
            </w:r>
          </w:p>
        </w:tc>
        <w:tc>
          <w:tcPr>
            <w:tcW w:w="1169" w:type="dxa"/>
          </w:tcPr>
          <w:p w14:paraId="1D2F5521" w14:textId="77777777" w:rsidR="005D6A24" w:rsidRDefault="005D6A24" w:rsidP="005D6A24">
            <w:r>
              <w:t>2</w:t>
            </w:r>
          </w:p>
        </w:tc>
        <w:tc>
          <w:tcPr>
            <w:tcW w:w="1169" w:type="dxa"/>
          </w:tcPr>
          <w:p w14:paraId="3BE1A197" w14:textId="77777777" w:rsidR="005D6A24" w:rsidRDefault="005D6A24" w:rsidP="005D6A24"/>
        </w:tc>
        <w:tc>
          <w:tcPr>
            <w:tcW w:w="1169" w:type="dxa"/>
          </w:tcPr>
          <w:p w14:paraId="5A00E616" w14:textId="77777777" w:rsidR="005D6A24" w:rsidRDefault="005D6A24" w:rsidP="005D6A24"/>
        </w:tc>
        <w:tc>
          <w:tcPr>
            <w:tcW w:w="1169" w:type="dxa"/>
          </w:tcPr>
          <w:p w14:paraId="6F87B7BA" w14:textId="77777777" w:rsidR="005D6A24" w:rsidRDefault="005D6A24" w:rsidP="005D6A24"/>
        </w:tc>
      </w:tr>
      <w:tr w:rsidR="005D6A24" w14:paraId="1B9F1C1E" w14:textId="77777777" w:rsidTr="005D6A24">
        <w:trPr>
          <w:jc w:val="center"/>
        </w:trPr>
        <w:tc>
          <w:tcPr>
            <w:tcW w:w="1168" w:type="dxa"/>
          </w:tcPr>
          <w:p w14:paraId="525D8293" w14:textId="77777777" w:rsidR="005D6A24" w:rsidRDefault="005D6A24" w:rsidP="005D6A24">
            <w:r>
              <w:t>b=4, Q=5</w:t>
            </w:r>
          </w:p>
        </w:tc>
        <w:tc>
          <w:tcPr>
            <w:tcW w:w="1168" w:type="dxa"/>
          </w:tcPr>
          <w:p w14:paraId="6867310B" w14:textId="77777777" w:rsidR="005D6A24" w:rsidRDefault="005D6A24" w:rsidP="005D6A24">
            <w:r>
              <w:t>4</w:t>
            </w:r>
          </w:p>
        </w:tc>
        <w:tc>
          <w:tcPr>
            <w:tcW w:w="1169" w:type="dxa"/>
          </w:tcPr>
          <w:p w14:paraId="59D1658F" w14:textId="77777777" w:rsidR="005D6A24" w:rsidRDefault="005D6A24" w:rsidP="005D6A24">
            <w:r>
              <w:t>1</w:t>
            </w:r>
          </w:p>
        </w:tc>
        <w:tc>
          <w:tcPr>
            <w:tcW w:w="1169" w:type="dxa"/>
          </w:tcPr>
          <w:p w14:paraId="513214BC" w14:textId="77777777" w:rsidR="005D6A24" w:rsidRDefault="005D6A24" w:rsidP="005D6A24">
            <w:r>
              <w:t>6</w:t>
            </w:r>
          </w:p>
        </w:tc>
        <w:tc>
          <w:tcPr>
            <w:tcW w:w="1169" w:type="dxa"/>
          </w:tcPr>
          <w:p w14:paraId="09525ED2" w14:textId="77777777" w:rsidR="005D6A24" w:rsidRDefault="005D6A24" w:rsidP="005D6A24">
            <w:r>
              <w:t>3</w:t>
            </w:r>
          </w:p>
        </w:tc>
        <w:tc>
          <w:tcPr>
            <w:tcW w:w="1169" w:type="dxa"/>
          </w:tcPr>
          <w:p w14:paraId="380C4EB2" w14:textId="77777777" w:rsidR="005D6A24" w:rsidRDefault="005D6A24" w:rsidP="005D6A24"/>
        </w:tc>
        <w:tc>
          <w:tcPr>
            <w:tcW w:w="1169" w:type="dxa"/>
          </w:tcPr>
          <w:p w14:paraId="4B33C32D" w14:textId="77777777" w:rsidR="005D6A24" w:rsidRDefault="005D6A24" w:rsidP="005D6A24"/>
        </w:tc>
        <w:tc>
          <w:tcPr>
            <w:tcW w:w="1169" w:type="dxa"/>
          </w:tcPr>
          <w:p w14:paraId="1BD37E40" w14:textId="77777777" w:rsidR="005D6A24" w:rsidRDefault="005D6A24" w:rsidP="005D6A24"/>
        </w:tc>
      </w:tr>
      <w:tr w:rsidR="005D6A24" w14:paraId="7CCCA107" w14:textId="77777777" w:rsidTr="005D6A24">
        <w:trPr>
          <w:jc w:val="center"/>
        </w:trPr>
        <w:tc>
          <w:tcPr>
            <w:tcW w:w="1168" w:type="dxa"/>
          </w:tcPr>
          <w:p w14:paraId="42066D96" w14:textId="77777777" w:rsidR="005D6A24" w:rsidRDefault="005D6A24" w:rsidP="005D6A24">
            <w:r>
              <w:t>b=0, Q=6</w:t>
            </w:r>
          </w:p>
        </w:tc>
        <w:tc>
          <w:tcPr>
            <w:tcW w:w="1168" w:type="dxa"/>
          </w:tcPr>
          <w:p w14:paraId="0BA6E04C" w14:textId="77777777" w:rsidR="005D6A24" w:rsidRDefault="005D6A24" w:rsidP="005D6A24">
            <w:r>
              <w:t>0</w:t>
            </w:r>
          </w:p>
        </w:tc>
        <w:tc>
          <w:tcPr>
            <w:tcW w:w="1169" w:type="dxa"/>
          </w:tcPr>
          <w:p w14:paraId="1BF77E0E" w14:textId="77777777" w:rsidR="005D6A24" w:rsidRDefault="005D6A24" w:rsidP="005D6A24">
            <w:r>
              <w:t>6</w:t>
            </w:r>
          </w:p>
        </w:tc>
        <w:tc>
          <w:tcPr>
            <w:tcW w:w="1169" w:type="dxa"/>
          </w:tcPr>
          <w:p w14:paraId="00ABACA4" w14:textId="77777777" w:rsidR="005D6A24" w:rsidRDefault="005D6A24" w:rsidP="005D6A24">
            <w:r>
              <w:t>4</w:t>
            </w:r>
          </w:p>
        </w:tc>
        <w:tc>
          <w:tcPr>
            <w:tcW w:w="1169" w:type="dxa"/>
          </w:tcPr>
          <w:p w14:paraId="550AC2FA" w14:textId="77777777" w:rsidR="005D6A24" w:rsidRDefault="005D6A24" w:rsidP="005D6A24">
            <w:r>
              <w:t>2</w:t>
            </w:r>
          </w:p>
        </w:tc>
        <w:tc>
          <w:tcPr>
            <w:tcW w:w="1169" w:type="dxa"/>
          </w:tcPr>
          <w:p w14:paraId="18E6E1E4" w14:textId="77777777" w:rsidR="005D6A24" w:rsidRDefault="005D6A24" w:rsidP="005D6A24"/>
        </w:tc>
        <w:tc>
          <w:tcPr>
            <w:tcW w:w="1169" w:type="dxa"/>
          </w:tcPr>
          <w:p w14:paraId="6C74AA70" w14:textId="77777777" w:rsidR="005D6A24" w:rsidRDefault="005D6A24" w:rsidP="005D6A24"/>
        </w:tc>
        <w:tc>
          <w:tcPr>
            <w:tcW w:w="1169" w:type="dxa"/>
          </w:tcPr>
          <w:p w14:paraId="52BB76E2" w14:textId="77777777" w:rsidR="005D6A24" w:rsidRDefault="005D6A24" w:rsidP="005D6A24"/>
        </w:tc>
      </w:tr>
      <w:tr w:rsidR="005D6A24" w14:paraId="7757338E" w14:textId="77777777" w:rsidTr="005D6A24">
        <w:trPr>
          <w:jc w:val="center"/>
        </w:trPr>
        <w:tc>
          <w:tcPr>
            <w:tcW w:w="1168" w:type="dxa"/>
          </w:tcPr>
          <w:p w14:paraId="514A7D15" w14:textId="77777777" w:rsidR="005D6A24" w:rsidRDefault="005D6A24" w:rsidP="005D6A24">
            <w:r>
              <w:t>b=1, Q=6</w:t>
            </w:r>
          </w:p>
        </w:tc>
        <w:tc>
          <w:tcPr>
            <w:tcW w:w="1168" w:type="dxa"/>
          </w:tcPr>
          <w:p w14:paraId="31AD6C11" w14:textId="77777777" w:rsidR="005D6A24" w:rsidRDefault="005D6A24" w:rsidP="005D6A24">
            <w:r>
              <w:t>1</w:t>
            </w:r>
          </w:p>
        </w:tc>
        <w:tc>
          <w:tcPr>
            <w:tcW w:w="1169" w:type="dxa"/>
          </w:tcPr>
          <w:p w14:paraId="65178F0E" w14:textId="77777777" w:rsidR="005D6A24" w:rsidRDefault="005D6A24" w:rsidP="005D6A24">
            <w:r>
              <w:t>7</w:t>
            </w:r>
          </w:p>
        </w:tc>
        <w:tc>
          <w:tcPr>
            <w:tcW w:w="1169" w:type="dxa"/>
          </w:tcPr>
          <w:p w14:paraId="53D805D8" w14:textId="77777777" w:rsidR="005D6A24" w:rsidRDefault="005D6A24" w:rsidP="005D6A24">
            <w:r>
              <w:t>5</w:t>
            </w:r>
          </w:p>
        </w:tc>
        <w:tc>
          <w:tcPr>
            <w:tcW w:w="1169" w:type="dxa"/>
          </w:tcPr>
          <w:p w14:paraId="21650FAE" w14:textId="77777777" w:rsidR="005D6A24" w:rsidRDefault="005D6A24" w:rsidP="005D6A24">
            <w:r>
              <w:t>3</w:t>
            </w:r>
          </w:p>
        </w:tc>
        <w:tc>
          <w:tcPr>
            <w:tcW w:w="1169" w:type="dxa"/>
          </w:tcPr>
          <w:p w14:paraId="3D174261" w14:textId="77777777" w:rsidR="005D6A24" w:rsidRDefault="005D6A24" w:rsidP="005D6A24"/>
        </w:tc>
        <w:tc>
          <w:tcPr>
            <w:tcW w:w="1169" w:type="dxa"/>
          </w:tcPr>
          <w:p w14:paraId="405A579C" w14:textId="77777777" w:rsidR="005D6A24" w:rsidRDefault="005D6A24" w:rsidP="005D6A24"/>
        </w:tc>
        <w:tc>
          <w:tcPr>
            <w:tcW w:w="1169" w:type="dxa"/>
          </w:tcPr>
          <w:p w14:paraId="64DFC360" w14:textId="77777777" w:rsidR="005D6A24" w:rsidRDefault="005D6A24" w:rsidP="005D6A24"/>
        </w:tc>
      </w:tr>
      <w:tr w:rsidR="005D6A24" w14:paraId="4A20EC25" w14:textId="77777777" w:rsidTr="005D6A24">
        <w:trPr>
          <w:jc w:val="center"/>
        </w:trPr>
        <w:tc>
          <w:tcPr>
            <w:tcW w:w="1168" w:type="dxa"/>
          </w:tcPr>
          <w:p w14:paraId="6761CE30" w14:textId="77777777" w:rsidR="005D6A24" w:rsidRDefault="005D6A24" w:rsidP="005D6A24">
            <w:r>
              <w:t>b=2, Q=6</w:t>
            </w:r>
          </w:p>
        </w:tc>
        <w:tc>
          <w:tcPr>
            <w:tcW w:w="1168" w:type="dxa"/>
          </w:tcPr>
          <w:p w14:paraId="2E2FEE2A" w14:textId="77777777" w:rsidR="005D6A24" w:rsidRDefault="005D6A24" w:rsidP="005D6A24">
            <w:r>
              <w:t>2</w:t>
            </w:r>
          </w:p>
        </w:tc>
        <w:tc>
          <w:tcPr>
            <w:tcW w:w="1169" w:type="dxa"/>
          </w:tcPr>
          <w:p w14:paraId="7FD09C38" w14:textId="77777777" w:rsidR="005D6A24" w:rsidRDefault="005D6A24" w:rsidP="005D6A24">
            <w:r>
              <w:t>0</w:t>
            </w:r>
          </w:p>
        </w:tc>
        <w:tc>
          <w:tcPr>
            <w:tcW w:w="1169" w:type="dxa"/>
          </w:tcPr>
          <w:p w14:paraId="0105FDD1" w14:textId="77777777" w:rsidR="005D6A24" w:rsidRDefault="005D6A24" w:rsidP="005D6A24">
            <w:r>
              <w:t>6</w:t>
            </w:r>
          </w:p>
        </w:tc>
        <w:tc>
          <w:tcPr>
            <w:tcW w:w="1169" w:type="dxa"/>
          </w:tcPr>
          <w:p w14:paraId="5DE6FCF0" w14:textId="77777777" w:rsidR="005D6A24" w:rsidRDefault="005D6A24" w:rsidP="005D6A24"/>
        </w:tc>
        <w:tc>
          <w:tcPr>
            <w:tcW w:w="1169" w:type="dxa"/>
          </w:tcPr>
          <w:p w14:paraId="01825E02" w14:textId="77777777" w:rsidR="005D6A24" w:rsidRDefault="005D6A24" w:rsidP="005D6A24"/>
        </w:tc>
        <w:tc>
          <w:tcPr>
            <w:tcW w:w="1169" w:type="dxa"/>
          </w:tcPr>
          <w:p w14:paraId="015D1100" w14:textId="77777777" w:rsidR="005D6A24" w:rsidRDefault="005D6A24" w:rsidP="005D6A24"/>
        </w:tc>
        <w:tc>
          <w:tcPr>
            <w:tcW w:w="1169" w:type="dxa"/>
          </w:tcPr>
          <w:p w14:paraId="6A61EF29" w14:textId="77777777" w:rsidR="005D6A24" w:rsidRDefault="005D6A24" w:rsidP="005D6A24"/>
        </w:tc>
      </w:tr>
      <w:tr w:rsidR="005D6A24" w14:paraId="7C0F5A60" w14:textId="77777777" w:rsidTr="005D6A24">
        <w:trPr>
          <w:jc w:val="center"/>
        </w:trPr>
        <w:tc>
          <w:tcPr>
            <w:tcW w:w="1168" w:type="dxa"/>
          </w:tcPr>
          <w:p w14:paraId="6C10166A" w14:textId="77777777" w:rsidR="005D6A24" w:rsidRDefault="005D6A24" w:rsidP="005D6A24">
            <w:r>
              <w:t>b=3, Q=6</w:t>
            </w:r>
          </w:p>
        </w:tc>
        <w:tc>
          <w:tcPr>
            <w:tcW w:w="1168" w:type="dxa"/>
          </w:tcPr>
          <w:p w14:paraId="4038CB95" w14:textId="77777777" w:rsidR="005D6A24" w:rsidRDefault="005D6A24" w:rsidP="005D6A24">
            <w:r>
              <w:t>3</w:t>
            </w:r>
          </w:p>
        </w:tc>
        <w:tc>
          <w:tcPr>
            <w:tcW w:w="1169" w:type="dxa"/>
          </w:tcPr>
          <w:p w14:paraId="5DE6DC55" w14:textId="77777777" w:rsidR="005D6A24" w:rsidRDefault="005D6A24" w:rsidP="005D6A24">
            <w:r>
              <w:t>1</w:t>
            </w:r>
          </w:p>
        </w:tc>
        <w:tc>
          <w:tcPr>
            <w:tcW w:w="1169" w:type="dxa"/>
          </w:tcPr>
          <w:p w14:paraId="7C9F9479" w14:textId="77777777" w:rsidR="005D6A24" w:rsidRDefault="005D6A24" w:rsidP="005D6A24">
            <w:r>
              <w:t>7</w:t>
            </w:r>
          </w:p>
        </w:tc>
        <w:tc>
          <w:tcPr>
            <w:tcW w:w="1169" w:type="dxa"/>
          </w:tcPr>
          <w:p w14:paraId="110FDFDE" w14:textId="77777777" w:rsidR="005D6A24" w:rsidRDefault="005D6A24" w:rsidP="005D6A24"/>
        </w:tc>
        <w:tc>
          <w:tcPr>
            <w:tcW w:w="1169" w:type="dxa"/>
          </w:tcPr>
          <w:p w14:paraId="290C0F82" w14:textId="77777777" w:rsidR="005D6A24" w:rsidRDefault="005D6A24" w:rsidP="005D6A24"/>
        </w:tc>
        <w:tc>
          <w:tcPr>
            <w:tcW w:w="1169" w:type="dxa"/>
          </w:tcPr>
          <w:p w14:paraId="4EBBA91F" w14:textId="77777777" w:rsidR="005D6A24" w:rsidRDefault="005D6A24" w:rsidP="005D6A24"/>
        </w:tc>
        <w:tc>
          <w:tcPr>
            <w:tcW w:w="1169" w:type="dxa"/>
          </w:tcPr>
          <w:p w14:paraId="1053DB43" w14:textId="77777777" w:rsidR="005D6A24" w:rsidRDefault="005D6A24" w:rsidP="005D6A24"/>
        </w:tc>
      </w:tr>
      <w:tr w:rsidR="005D6A24" w14:paraId="6A79EDDB" w14:textId="77777777" w:rsidTr="005D6A24">
        <w:trPr>
          <w:jc w:val="center"/>
        </w:trPr>
        <w:tc>
          <w:tcPr>
            <w:tcW w:w="1168" w:type="dxa"/>
          </w:tcPr>
          <w:p w14:paraId="740B0830" w14:textId="77777777" w:rsidR="005D6A24" w:rsidRDefault="005D6A24" w:rsidP="005D6A24">
            <w:r>
              <w:t>b=4, Q=6</w:t>
            </w:r>
          </w:p>
        </w:tc>
        <w:tc>
          <w:tcPr>
            <w:tcW w:w="1168" w:type="dxa"/>
          </w:tcPr>
          <w:p w14:paraId="66460841" w14:textId="77777777" w:rsidR="005D6A24" w:rsidRDefault="005D6A24" w:rsidP="005D6A24">
            <w:r>
              <w:t>4</w:t>
            </w:r>
          </w:p>
        </w:tc>
        <w:tc>
          <w:tcPr>
            <w:tcW w:w="1169" w:type="dxa"/>
          </w:tcPr>
          <w:p w14:paraId="27B79855" w14:textId="77777777" w:rsidR="005D6A24" w:rsidRDefault="005D6A24" w:rsidP="005D6A24">
            <w:r>
              <w:t>2</w:t>
            </w:r>
          </w:p>
        </w:tc>
        <w:tc>
          <w:tcPr>
            <w:tcW w:w="1169" w:type="dxa"/>
          </w:tcPr>
          <w:p w14:paraId="495BABE0" w14:textId="77777777" w:rsidR="005D6A24" w:rsidRDefault="005D6A24" w:rsidP="005D6A24">
            <w:r>
              <w:t>0</w:t>
            </w:r>
          </w:p>
        </w:tc>
        <w:tc>
          <w:tcPr>
            <w:tcW w:w="1169" w:type="dxa"/>
          </w:tcPr>
          <w:p w14:paraId="5CDD96A7" w14:textId="77777777" w:rsidR="005D6A24" w:rsidRDefault="005D6A24" w:rsidP="005D6A24"/>
        </w:tc>
        <w:tc>
          <w:tcPr>
            <w:tcW w:w="1169" w:type="dxa"/>
          </w:tcPr>
          <w:p w14:paraId="3BE95C2F" w14:textId="77777777" w:rsidR="005D6A24" w:rsidRDefault="005D6A24" w:rsidP="005D6A24"/>
        </w:tc>
        <w:tc>
          <w:tcPr>
            <w:tcW w:w="1169" w:type="dxa"/>
          </w:tcPr>
          <w:p w14:paraId="028256E9" w14:textId="77777777" w:rsidR="005D6A24" w:rsidRDefault="005D6A24" w:rsidP="005D6A24"/>
        </w:tc>
        <w:tc>
          <w:tcPr>
            <w:tcW w:w="1169" w:type="dxa"/>
          </w:tcPr>
          <w:p w14:paraId="5D4CE855" w14:textId="77777777" w:rsidR="005D6A24" w:rsidRDefault="005D6A24" w:rsidP="005D6A24"/>
        </w:tc>
      </w:tr>
      <w:tr w:rsidR="005D6A24" w14:paraId="1E9C407D" w14:textId="77777777" w:rsidTr="005D6A24">
        <w:trPr>
          <w:jc w:val="center"/>
        </w:trPr>
        <w:tc>
          <w:tcPr>
            <w:tcW w:w="1168" w:type="dxa"/>
          </w:tcPr>
          <w:p w14:paraId="62A6C765" w14:textId="77777777" w:rsidR="005D6A24" w:rsidRDefault="005D6A24" w:rsidP="005D6A24">
            <w:r>
              <w:t>b=5, Q=6</w:t>
            </w:r>
          </w:p>
        </w:tc>
        <w:tc>
          <w:tcPr>
            <w:tcW w:w="1168" w:type="dxa"/>
          </w:tcPr>
          <w:p w14:paraId="333C498E" w14:textId="77777777" w:rsidR="005D6A24" w:rsidRDefault="005D6A24" w:rsidP="005D6A24">
            <w:r>
              <w:t>5</w:t>
            </w:r>
          </w:p>
        </w:tc>
        <w:tc>
          <w:tcPr>
            <w:tcW w:w="1169" w:type="dxa"/>
          </w:tcPr>
          <w:p w14:paraId="2ADE9A97" w14:textId="77777777" w:rsidR="005D6A24" w:rsidRDefault="005D6A24" w:rsidP="005D6A24">
            <w:r>
              <w:t>3</w:t>
            </w:r>
          </w:p>
        </w:tc>
        <w:tc>
          <w:tcPr>
            <w:tcW w:w="1169" w:type="dxa"/>
          </w:tcPr>
          <w:p w14:paraId="38DD49B4" w14:textId="77777777" w:rsidR="005D6A24" w:rsidRDefault="005D6A24" w:rsidP="005D6A24">
            <w:r>
              <w:t>1</w:t>
            </w:r>
          </w:p>
        </w:tc>
        <w:tc>
          <w:tcPr>
            <w:tcW w:w="1169" w:type="dxa"/>
          </w:tcPr>
          <w:p w14:paraId="1C6156BC" w14:textId="77777777" w:rsidR="005D6A24" w:rsidRDefault="005D6A24" w:rsidP="005D6A24"/>
        </w:tc>
        <w:tc>
          <w:tcPr>
            <w:tcW w:w="1169" w:type="dxa"/>
          </w:tcPr>
          <w:p w14:paraId="5D4923B1" w14:textId="77777777" w:rsidR="005D6A24" w:rsidRDefault="005D6A24" w:rsidP="005D6A24"/>
        </w:tc>
        <w:tc>
          <w:tcPr>
            <w:tcW w:w="1169" w:type="dxa"/>
          </w:tcPr>
          <w:p w14:paraId="59EB1C62" w14:textId="77777777" w:rsidR="005D6A24" w:rsidRDefault="005D6A24" w:rsidP="005D6A24"/>
        </w:tc>
        <w:tc>
          <w:tcPr>
            <w:tcW w:w="1169" w:type="dxa"/>
          </w:tcPr>
          <w:p w14:paraId="2BACC8B3" w14:textId="77777777" w:rsidR="005D6A24" w:rsidRDefault="005D6A24" w:rsidP="005D6A24"/>
        </w:tc>
      </w:tr>
      <w:tr w:rsidR="005D6A24" w14:paraId="0E6D13EC" w14:textId="77777777" w:rsidTr="005D6A24">
        <w:trPr>
          <w:jc w:val="center"/>
        </w:trPr>
        <w:tc>
          <w:tcPr>
            <w:tcW w:w="1168" w:type="dxa"/>
          </w:tcPr>
          <w:p w14:paraId="6B62BD7F" w14:textId="77777777" w:rsidR="005D6A24" w:rsidRDefault="005D6A24" w:rsidP="005D6A24">
            <w:r>
              <w:t>b=0, Q=7</w:t>
            </w:r>
          </w:p>
        </w:tc>
        <w:tc>
          <w:tcPr>
            <w:tcW w:w="1168" w:type="dxa"/>
          </w:tcPr>
          <w:p w14:paraId="460C92EB" w14:textId="77777777" w:rsidR="005D6A24" w:rsidRDefault="005D6A24" w:rsidP="005D6A24">
            <w:r>
              <w:t>0</w:t>
            </w:r>
          </w:p>
        </w:tc>
        <w:tc>
          <w:tcPr>
            <w:tcW w:w="1169" w:type="dxa"/>
          </w:tcPr>
          <w:p w14:paraId="6B6D1CDB" w14:textId="77777777" w:rsidR="005D6A24" w:rsidRDefault="005D6A24" w:rsidP="005D6A24">
            <w:r>
              <w:t>7</w:t>
            </w:r>
          </w:p>
        </w:tc>
        <w:tc>
          <w:tcPr>
            <w:tcW w:w="1169" w:type="dxa"/>
          </w:tcPr>
          <w:p w14:paraId="53F8F571" w14:textId="77777777" w:rsidR="005D6A24" w:rsidRDefault="005D6A24" w:rsidP="005D6A24">
            <w:r>
              <w:t>6</w:t>
            </w:r>
          </w:p>
        </w:tc>
        <w:tc>
          <w:tcPr>
            <w:tcW w:w="1169" w:type="dxa"/>
          </w:tcPr>
          <w:p w14:paraId="10ECE1DF" w14:textId="77777777" w:rsidR="005D6A24" w:rsidRDefault="005D6A24" w:rsidP="005D6A24"/>
        </w:tc>
        <w:tc>
          <w:tcPr>
            <w:tcW w:w="1169" w:type="dxa"/>
          </w:tcPr>
          <w:p w14:paraId="6AA1D81D" w14:textId="77777777" w:rsidR="005D6A24" w:rsidRDefault="005D6A24" w:rsidP="005D6A24"/>
        </w:tc>
        <w:tc>
          <w:tcPr>
            <w:tcW w:w="1169" w:type="dxa"/>
          </w:tcPr>
          <w:p w14:paraId="5DECC1E6" w14:textId="77777777" w:rsidR="005D6A24" w:rsidRDefault="005D6A24" w:rsidP="005D6A24"/>
        </w:tc>
        <w:tc>
          <w:tcPr>
            <w:tcW w:w="1169" w:type="dxa"/>
          </w:tcPr>
          <w:p w14:paraId="5ED78DF0" w14:textId="77777777" w:rsidR="005D6A24" w:rsidRDefault="005D6A24" w:rsidP="005D6A24"/>
        </w:tc>
      </w:tr>
      <w:tr w:rsidR="005D6A24" w14:paraId="7732D0D8" w14:textId="77777777" w:rsidTr="005D6A24">
        <w:trPr>
          <w:jc w:val="center"/>
        </w:trPr>
        <w:tc>
          <w:tcPr>
            <w:tcW w:w="1168" w:type="dxa"/>
          </w:tcPr>
          <w:p w14:paraId="09A1EF26" w14:textId="77777777" w:rsidR="005D6A24" w:rsidRDefault="005D6A24" w:rsidP="005D6A24">
            <w:r>
              <w:lastRenderedPageBreak/>
              <w:t>b=1, Q=7</w:t>
            </w:r>
          </w:p>
        </w:tc>
        <w:tc>
          <w:tcPr>
            <w:tcW w:w="1168" w:type="dxa"/>
          </w:tcPr>
          <w:p w14:paraId="246030F1" w14:textId="77777777" w:rsidR="005D6A24" w:rsidRDefault="005D6A24" w:rsidP="005D6A24">
            <w:r>
              <w:t>1</w:t>
            </w:r>
          </w:p>
        </w:tc>
        <w:tc>
          <w:tcPr>
            <w:tcW w:w="1169" w:type="dxa"/>
          </w:tcPr>
          <w:p w14:paraId="19424081" w14:textId="77777777" w:rsidR="005D6A24" w:rsidRDefault="005D6A24" w:rsidP="005D6A24">
            <w:r>
              <w:t>0</w:t>
            </w:r>
          </w:p>
        </w:tc>
        <w:tc>
          <w:tcPr>
            <w:tcW w:w="1169" w:type="dxa"/>
          </w:tcPr>
          <w:p w14:paraId="1DB15C1F" w14:textId="77777777" w:rsidR="005D6A24" w:rsidRDefault="005D6A24" w:rsidP="005D6A24">
            <w:r>
              <w:t>7</w:t>
            </w:r>
          </w:p>
        </w:tc>
        <w:tc>
          <w:tcPr>
            <w:tcW w:w="1169" w:type="dxa"/>
          </w:tcPr>
          <w:p w14:paraId="3827E123" w14:textId="77777777" w:rsidR="005D6A24" w:rsidRDefault="005D6A24" w:rsidP="005D6A24"/>
        </w:tc>
        <w:tc>
          <w:tcPr>
            <w:tcW w:w="1169" w:type="dxa"/>
          </w:tcPr>
          <w:p w14:paraId="6CF4C751" w14:textId="77777777" w:rsidR="005D6A24" w:rsidRDefault="005D6A24" w:rsidP="005D6A24"/>
        </w:tc>
        <w:tc>
          <w:tcPr>
            <w:tcW w:w="1169" w:type="dxa"/>
          </w:tcPr>
          <w:p w14:paraId="058F52D5" w14:textId="77777777" w:rsidR="005D6A24" w:rsidRDefault="005D6A24" w:rsidP="005D6A24"/>
        </w:tc>
        <w:tc>
          <w:tcPr>
            <w:tcW w:w="1169" w:type="dxa"/>
          </w:tcPr>
          <w:p w14:paraId="66697823" w14:textId="77777777" w:rsidR="005D6A24" w:rsidRDefault="005D6A24" w:rsidP="005D6A24"/>
        </w:tc>
      </w:tr>
      <w:tr w:rsidR="005D6A24" w14:paraId="3B4016D1" w14:textId="77777777" w:rsidTr="005D6A24">
        <w:trPr>
          <w:jc w:val="center"/>
        </w:trPr>
        <w:tc>
          <w:tcPr>
            <w:tcW w:w="1168" w:type="dxa"/>
          </w:tcPr>
          <w:p w14:paraId="7382F184" w14:textId="77777777" w:rsidR="005D6A24" w:rsidRDefault="005D6A24" w:rsidP="005D6A24">
            <w:r>
              <w:t>b=2, Q=7</w:t>
            </w:r>
          </w:p>
        </w:tc>
        <w:tc>
          <w:tcPr>
            <w:tcW w:w="1168" w:type="dxa"/>
          </w:tcPr>
          <w:p w14:paraId="01784952" w14:textId="77777777" w:rsidR="005D6A24" w:rsidRDefault="005D6A24" w:rsidP="005D6A24">
            <w:r>
              <w:t>2</w:t>
            </w:r>
          </w:p>
        </w:tc>
        <w:tc>
          <w:tcPr>
            <w:tcW w:w="1169" w:type="dxa"/>
          </w:tcPr>
          <w:p w14:paraId="7EA185B5" w14:textId="77777777" w:rsidR="005D6A24" w:rsidRDefault="005D6A24" w:rsidP="005D6A24">
            <w:r>
              <w:t>1</w:t>
            </w:r>
          </w:p>
        </w:tc>
        <w:tc>
          <w:tcPr>
            <w:tcW w:w="1169" w:type="dxa"/>
          </w:tcPr>
          <w:p w14:paraId="1593766E" w14:textId="77777777" w:rsidR="005D6A24" w:rsidRDefault="005D6A24" w:rsidP="005D6A24">
            <w:r>
              <w:t>0</w:t>
            </w:r>
          </w:p>
        </w:tc>
        <w:tc>
          <w:tcPr>
            <w:tcW w:w="1169" w:type="dxa"/>
          </w:tcPr>
          <w:p w14:paraId="55331AC6" w14:textId="77777777" w:rsidR="005D6A24" w:rsidRDefault="005D6A24" w:rsidP="005D6A24"/>
        </w:tc>
        <w:tc>
          <w:tcPr>
            <w:tcW w:w="1169" w:type="dxa"/>
          </w:tcPr>
          <w:p w14:paraId="2496FC57" w14:textId="77777777" w:rsidR="005D6A24" w:rsidRDefault="005D6A24" w:rsidP="005D6A24"/>
        </w:tc>
        <w:tc>
          <w:tcPr>
            <w:tcW w:w="1169" w:type="dxa"/>
          </w:tcPr>
          <w:p w14:paraId="4F5B6A59" w14:textId="77777777" w:rsidR="005D6A24" w:rsidRDefault="005D6A24" w:rsidP="005D6A24"/>
        </w:tc>
        <w:tc>
          <w:tcPr>
            <w:tcW w:w="1169" w:type="dxa"/>
          </w:tcPr>
          <w:p w14:paraId="010BC2E2" w14:textId="77777777" w:rsidR="005D6A24" w:rsidRDefault="005D6A24" w:rsidP="005D6A24"/>
        </w:tc>
      </w:tr>
      <w:tr w:rsidR="005D6A24" w14:paraId="3209B33A" w14:textId="77777777" w:rsidTr="005D6A24">
        <w:trPr>
          <w:jc w:val="center"/>
        </w:trPr>
        <w:tc>
          <w:tcPr>
            <w:tcW w:w="1168" w:type="dxa"/>
          </w:tcPr>
          <w:p w14:paraId="24B82B0B" w14:textId="77777777" w:rsidR="005D6A24" w:rsidRDefault="005D6A24" w:rsidP="005D6A24">
            <w:r>
              <w:t>b=3, Q=7</w:t>
            </w:r>
          </w:p>
        </w:tc>
        <w:tc>
          <w:tcPr>
            <w:tcW w:w="1168" w:type="dxa"/>
          </w:tcPr>
          <w:p w14:paraId="4857FF24" w14:textId="77777777" w:rsidR="005D6A24" w:rsidRDefault="005D6A24" w:rsidP="005D6A24">
            <w:r>
              <w:t>3</w:t>
            </w:r>
          </w:p>
        </w:tc>
        <w:tc>
          <w:tcPr>
            <w:tcW w:w="1169" w:type="dxa"/>
          </w:tcPr>
          <w:p w14:paraId="72E3E01E" w14:textId="77777777" w:rsidR="005D6A24" w:rsidRDefault="005D6A24" w:rsidP="005D6A24">
            <w:r>
              <w:t>2</w:t>
            </w:r>
          </w:p>
        </w:tc>
        <w:tc>
          <w:tcPr>
            <w:tcW w:w="1169" w:type="dxa"/>
          </w:tcPr>
          <w:p w14:paraId="2B19C926" w14:textId="77777777" w:rsidR="005D6A24" w:rsidRDefault="005D6A24" w:rsidP="005D6A24">
            <w:r>
              <w:t>1</w:t>
            </w:r>
          </w:p>
        </w:tc>
        <w:tc>
          <w:tcPr>
            <w:tcW w:w="1169" w:type="dxa"/>
          </w:tcPr>
          <w:p w14:paraId="1746802A" w14:textId="77777777" w:rsidR="005D6A24" w:rsidRDefault="005D6A24" w:rsidP="005D6A24"/>
        </w:tc>
        <w:tc>
          <w:tcPr>
            <w:tcW w:w="1169" w:type="dxa"/>
          </w:tcPr>
          <w:p w14:paraId="06AF7812" w14:textId="77777777" w:rsidR="005D6A24" w:rsidRDefault="005D6A24" w:rsidP="005D6A24"/>
        </w:tc>
        <w:tc>
          <w:tcPr>
            <w:tcW w:w="1169" w:type="dxa"/>
          </w:tcPr>
          <w:p w14:paraId="149DEF7B" w14:textId="77777777" w:rsidR="005D6A24" w:rsidRDefault="005D6A24" w:rsidP="005D6A24"/>
        </w:tc>
        <w:tc>
          <w:tcPr>
            <w:tcW w:w="1169" w:type="dxa"/>
          </w:tcPr>
          <w:p w14:paraId="09F90A38" w14:textId="77777777" w:rsidR="005D6A24" w:rsidRDefault="005D6A24" w:rsidP="005D6A24"/>
        </w:tc>
      </w:tr>
      <w:tr w:rsidR="005D6A24" w14:paraId="31C316C9" w14:textId="77777777" w:rsidTr="005D6A24">
        <w:trPr>
          <w:jc w:val="center"/>
        </w:trPr>
        <w:tc>
          <w:tcPr>
            <w:tcW w:w="1168" w:type="dxa"/>
          </w:tcPr>
          <w:p w14:paraId="392D8A58" w14:textId="77777777" w:rsidR="005D6A24" w:rsidRDefault="005D6A24" w:rsidP="005D6A24">
            <w:r>
              <w:t>b=4, Q=7</w:t>
            </w:r>
          </w:p>
        </w:tc>
        <w:tc>
          <w:tcPr>
            <w:tcW w:w="1168" w:type="dxa"/>
          </w:tcPr>
          <w:p w14:paraId="23211661" w14:textId="77777777" w:rsidR="005D6A24" w:rsidRDefault="005D6A24" w:rsidP="005D6A24">
            <w:r>
              <w:t>4</w:t>
            </w:r>
          </w:p>
        </w:tc>
        <w:tc>
          <w:tcPr>
            <w:tcW w:w="1169" w:type="dxa"/>
          </w:tcPr>
          <w:p w14:paraId="47645ADC" w14:textId="77777777" w:rsidR="005D6A24" w:rsidRDefault="005D6A24" w:rsidP="005D6A24">
            <w:r>
              <w:t>3</w:t>
            </w:r>
          </w:p>
        </w:tc>
        <w:tc>
          <w:tcPr>
            <w:tcW w:w="1169" w:type="dxa"/>
          </w:tcPr>
          <w:p w14:paraId="6FFE78AB" w14:textId="77777777" w:rsidR="005D6A24" w:rsidRDefault="005D6A24" w:rsidP="005D6A24">
            <w:r>
              <w:t>2</w:t>
            </w:r>
          </w:p>
        </w:tc>
        <w:tc>
          <w:tcPr>
            <w:tcW w:w="1169" w:type="dxa"/>
          </w:tcPr>
          <w:p w14:paraId="106834A8" w14:textId="77777777" w:rsidR="005D6A24" w:rsidRDefault="005D6A24" w:rsidP="005D6A24"/>
        </w:tc>
        <w:tc>
          <w:tcPr>
            <w:tcW w:w="1169" w:type="dxa"/>
          </w:tcPr>
          <w:p w14:paraId="08B8C051" w14:textId="77777777" w:rsidR="005D6A24" w:rsidRDefault="005D6A24" w:rsidP="005D6A24"/>
        </w:tc>
        <w:tc>
          <w:tcPr>
            <w:tcW w:w="1169" w:type="dxa"/>
          </w:tcPr>
          <w:p w14:paraId="32B68824" w14:textId="77777777" w:rsidR="005D6A24" w:rsidRDefault="005D6A24" w:rsidP="005D6A24"/>
        </w:tc>
        <w:tc>
          <w:tcPr>
            <w:tcW w:w="1169" w:type="dxa"/>
          </w:tcPr>
          <w:p w14:paraId="1F91A712" w14:textId="77777777" w:rsidR="005D6A24" w:rsidRDefault="005D6A24" w:rsidP="005D6A24"/>
        </w:tc>
      </w:tr>
      <w:tr w:rsidR="005D6A24" w14:paraId="77C0843C" w14:textId="77777777" w:rsidTr="005D6A24">
        <w:trPr>
          <w:jc w:val="center"/>
        </w:trPr>
        <w:tc>
          <w:tcPr>
            <w:tcW w:w="1168" w:type="dxa"/>
          </w:tcPr>
          <w:p w14:paraId="244DEE2B" w14:textId="77777777" w:rsidR="005D6A24" w:rsidRDefault="005D6A24" w:rsidP="005D6A24">
            <w:r>
              <w:t>b=5, Q=7</w:t>
            </w:r>
          </w:p>
        </w:tc>
        <w:tc>
          <w:tcPr>
            <w:tcW w:w="1168" w:type="dxa"/>
          </w:tcPr>
          <w:p w14:paraId="5CB6B698" w14:textId="77777777" w:rsidR="005D6A24" w:rsidRDefault="005D6A24" w:rsidP="005D6A24">
            <w:r>
              <w:t>5</w:t>
            </w:r>
          </w:p>
        </w:tc>
        <w:tc>
          <w:tcPr>
            <w:tcW w:w="1169" w:type="dxa"/>
          </w:tcPr>
          <w:p w14:paraId="6887D04A" w14:textId="77777777" w:rsidR="005D6A24" w:rsidRDefault="005D6A24" w:rsidP="005D6A24">
            <w:r>
              <w:t>4</w:t>
            </w:r>
          </w:p>
        </w:tc>
        <w:tc>
          <w:tcPr>
            <w:tcW w:w="1169" w:type="dxa"/>
          </w:tcPr>
          <w:p w14:paraId="3D4E9660" w14:textId="77777777" w:rsidR="005D6A24" w:rsidRDefault="005D6A24" w:rsidP="005D6A24">
            <w:r>
              <w:t>3</w:t>
            </w:r>
          </w:p>
        </w:tc>
        <w:tc>
          <w:tcPr>
            <w:tcW w:w="1169" w:type="dxa"/>
          </w:tcPr>
          <w:p w14:paraId="0AEBC582" w14:textId="77777777" w:rsidR="005D6A24" w:rsidRDefault="005D6A24" w:rsidP="005D6A24"/>
        </w:tc>
        <w:tc>
          <w:tcPr>
            <w:tcW w:w="1169" w:type="dxa"/>
          </w:tcPr>
          <w:p w14:paraId="1204BD88" w14:textId="77777777" w:rsidR="005D6A24" w:rsidRDefault="005D6A24" w:rsidP="005D6A24"/>
        </w:tc>
        <w:tc>
          <w:tcPr>
            <w:tcW w:w="1169" w:type="dxa"/>
          </w:tcPr>
          <w:p w14:paraId="5AE7D1D0" w14:textId="77777777" w:rsidR="005D6A24" w:rsidRDefault="005D6A24" w:rsidP="005D6A24"/>
        </w:tc>
        <w:tc>
          <w:tcPr>
            <w:tcW w:w="1169" w:type="dxa"/>
          </w:tcPr>
          <w:p w14:paraId="0A68F660" w14:textId="77777777" w:rsidR="005D6A24" w:rsidRDefault="005D6A24" w:rsidP="005D6A24"/>
        </w:tc>
      </w:tr>
      <w:tr w:rsidR="005D6A24" w14:paraId="6FF5AD24" w14:textId="77777777" w:rsidTr="005D6A24">
        <w:trPr>
          <w:jc w:val="center"/>
        </w:trPr>
        <w:tc>
          <w:tcPr>
            <w:tcW w:w="1168" w:type="dxa"/>
          </w:tcPr>
          <w:p w14:paraId="2F9DD6F4" w14:textId="77777777" w:rsidR="005D6A24" w:rsidRDefault="005D6A24" w:rsidP="005D6A24">
            <w:r>
              <w:t>b=6, Q=7</w:t>
            </w:r>
          </w:p>
        </w:tc>
        <w:tc>
          <w:tcPr>
            <w:tcW w:w="1168" w:type="dxa"/>
          </w:tcPr>
          <w:p w14:paraId="554C0A82" w14:textId="77777777" w:rsidR="005D6A24" w:rsidRDefault="005D6A24" w:rsidP="005D6A24">
            <w:r>
              <w:t>6</w:t>
            </w:r>
          </w:p>
        </w:tc>
        <w:tc>
          <w:tcPr>
            <w:tcW w:w="1169" w:type="dxa"/>
          </w:tcPr>
          <w:p w14:paraId="613BFC16" w14:textId="77777777" w:rsidR="005D6A24" w:rsidRDefault="005D6A24" w:rsidP="005D6A24">
            <w:r>
              <w:t>5</w:t>
            </w:r>
          </w:p>
        </w:tc>
        <w:tc>
          <w:tcPr>
            <w:tcW w:w="1169" w:type="dxa"/>
          </w:tcPr>
          <w:p w14:paraId="5542B02F" w14:textId="77777777" w:rsidR="005D6A24" w:rsidRDefault="005D6A24" w:rsidP="005D6A24"/>
        </w:tc>
        <w:tc>
          <w:tcPr>
            <w:tcW w:w="1169" w:type="dxa"/>
          </w:tcPr>
          <w:p w14:paraId="7A6DCCE5" w14:textId="77777777" w:rsidR="005D6A24" w:rsidRDefault="005D6A24" w:rsidP="005D6A24"/>
        </w:tc>
        <w:tc>
          <w:tcPr>
            <w:tcW w:w="1169" w:type="dxa"/>
          </w:tcPr>
          <w:p w14:paraId="615A5484" w14:textId="77777777" w:rsidR="005D6A24" w:rsidRDefault="005D6A24" w:rsidP="005D6A24"/>
        </w:tc>
        <w:tc>
          <w:tcPr>
            <w:tcW w:w="1169" w:type="dxa"/>
          </w:tcPr>
          <w:p w14:paraId="6169385F" w14:textId="77777777" w:rsidR="005D6A24" w:rsidRDefault="005D6A24" w:rsidP="005D6A24"/>
        </w:tc>
        <w:tc>
          <w:tcPr>
            <w:tcW w:w="1169" w:type="dxa"/>
          </w:tcPr>
          <w:p w14:paraId="1CA48E59" w14:textId="77777777" w:rsidR="005D6A24" w:rsidRDefault="005D6A24" w:rsidP="005D6A24"/>
        </w:tc>
      </w:tr>
    </w:tbl>
    <w:p w14:paraId="48E94156" w14:textId="77777777" w:rsidR="00C10B94" w:rsidRDefault="00C10B94" w:rsidP="001B6BA9">
      <w:pPr>
        <w:rPr>
          <w:rFonts w:ascii="Times New Roman" w:hAnsi="Times New Roman"/>
          <w:kern w:val="2"/>
          <w:szCs w:val="20"/>
          <w:lang w:val="en-US" w:eastAsia="ko-KR"/>
        </w:rPr>
      </w:pPr>
    </w:p>
    <w:p w14:paraId="7E744A9E" w14:textId="77777777" w:rsidR="00C10B94" w:rsidRPr="00A122EA" w:rsidRDefault="00C10B94" w:rsidP="001B6BA9">
      <w:pPr>
        <w:rPr>
          <w:lang w:val="en-US"/>
        </w:rPr>
      </w:pPr>
    </w:p>
    <w:p w14:paraId="790A6EF9" w14:textId="4C8EC2DA" w:rsidR="00544F33" w:rsidRDefault="002D043C">
      <w:pPr>
        <w:pStyle w:val="BodyText"/>
        <w:overflowPunct w:val="0"/>
        <w:textAlignment w:val="baseline"/>
      </w:pPr>
      <w:r w:rsidDel="00A2737D">
        <w:t xml:space="preserve"> </w:t>
      </w:r>
    </w:p>
    <w:sectPr w:rsidR="00544F33" w:rsidSect="0012020F">
      <w:footerReference w:type="default" r:id="rId22"/>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95130B" w14:textId="77777777" w:rsidR="00757D4F" w:rsidRDefault="00757D4F"/>
  </w:endnote>
  <w:endnote w:type="continuationSeparator" w:id="0">
    <w:p w14:paraId="3E019E88" w14:textId="77777777" w:rsidR="00757D4F" w:rsidRDefault="00757D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Intel Clear">
    <w:panose1 w:val="020B0604020203020204"/>
    <w:charset w:val="00"/>
    <w:family w:val="swiss"/>
    <w:pitch w:val="variable"/>
    <w:sig w:usb0="E10006FF" w:usb1="400060FB" w:usb2="00000028" w:usb3="00000000" w:csb0="0000019F" w:csb1="00000000"/>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A34123" w14:textId="77777777" w:rsidR="00CD2241" w:rsidRDefault="00CD2241">
    <w:pPr>
      <w:pStyle w:val="Footer"/>
    </w:pPr>
  </w:p>
  <w:p w14:paraId="1006896D" w14:textId="77777777" w:rsidR="00CD2241" w:rsidRDefault="00CD224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B511D6" w14:textId="77777777" w:rsidR="00757D4F" w:rsidRDefault="00757D4F"/>
  </w:footnote>
  <w:footnote w:type="continuationSeparator" w:id="0">
    <w:p w14:paraId="501A6258" w14:textId="77777777" w:rsidR="00757D4F" w:rsidRDefault="00757D4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0E7069"/>
    <w:multiLevelType w:val="hybridMultilevel"/>
    <w:tmpl w:val="B8A643E0"/>
    <w:lvl w:ilvl="0" w:tplc="A8CE86D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F377CAA"/>
    <w:multiLevelType w:val="hybridMultilevel"/>
    <w:tmpl w:val="F3A2363C"/>
    <w:lvl w:ilvl="0" w:tplc="04090003">
      <w:start w:val="1"/>
      <w:numFmt w:val="bullet"/>
      <w:lvlText w:val="o"/>
      <w:lvlJc w:val="left"/>
      <w:pPr>
        <w:ind w:left="773" w:hanging="360"/>
      </w:pPr>
      <w:rPr>
        <w:rFonts w:ascii="Courier New" w:hAnsi="Courier New" w:cs="Courier New"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B643B1"/>
    <w:multiLevelType w:val="hybridMultilevel"/>
    <w:tmpl w:val="547A3B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0203AD9"/>
    <w:multiLevelType w:val="hybridMultilevel"/>
    <w:tmpl w:val="ACE8ED7C"/>
    <w:lvl w:ilvl="0" w:tplc="8D3A85AE">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21B3A93"/>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2BE375E"/>
    <w:multiLevelType w:val="hybridMultilevel"/>
    <w:tmpl w:val="8B4A2CE8"/>
    <w:lvl w:ilvl="0" w:tplc="2A345F2C">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DB72622"/>
    <w:multiLevelType w:val="hybridMultilevel"/>
    <w:tmpl w:val="3D041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4"/>
  </w:num>
  <w:num w:numId="3">
    <w:abstractNumId w:val="2"/>
  </w:num>
  <w:num w:numId="4">
    <w:abstractNumId w:val="0"/>
  </w:num>
  <w:num w:numId="5">
    <w:abstractNumId w:val="13"/>
  </w:num>
  <w:num w:numId="6">
    <w:abstractNumId w:val="4"/>
  </w:num>
  <w:num w:numId="7">
    <w:abstractNumId w:val="9"/>
  </w:num>
  <w:num w:numId="8">
    <w:abstractNumId w:val="8"/>
  </w:num>
  <w:num w:numId="9">
    <w:abstractNumId w:val="10"/>
  </w:num>
  <w:num w:numId="10">
    <w:abstractNumId w:val="7"/>
  </w:num>
  <w:num w:numId="11">
    <w:abstractNumId w:val="1"/>
  </w:num>
  <w:num w:numId="12">
    <w:abstractNumId w:val="15"/>
  </w:num>
  <w:num w:numId="13">
    <w:abstractNumId w:val="11"/>
  </w:num>
  <w:num w:numId="14">
    <w:abstractNumId w:val="6"/>
  </w:num>
  <w:num w:numId="15">
    <w:abstractNumId w:val="3"/>
  </w:num>
  <w:num w:numId="16">
    <w:abstractNumId w:val="17"/>
  </w:num>
  <w:num w:numId="17">
    <w:abstractNumId w:val="16"/>
  </w:num>
  <w:num w:numId="18">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3C"/>
    <w:rsid w:val="00000477"/>
    <w:rsid w:val="00000491"/>
    <w:rsid w:val="00000AA4"/>
    <w:rsid w:val="0000144C"/>
    <w:rsid w:val="000017A6"/>
    <w:rsid w:val="00001BB5"/>
    <w:rsid w:val="000031F3"/>
    <w:rsid w:val="00003B1C"/>
    <w:rsid w:val="000041DF"/>
    <w:rsid w:val="000044A1"/>
    <w:rsid w:val="00004E6C"/>
    <w:rsid w:val="0000505D"/>
    <w:rsid w:val="00007449"/>
    <w:rsid w:val="000078D4"/>
    <w:rsid w:val="000079E9"/>
    <w:rsid w:val="00007F5E"/>
    <w:rsid w:val="00010F11"/>
    <w:rsid w:val="00011215"/>
    <w:rsid w:val="000118A5"/>
    <w:rsid w:val="00011E5B"/>
    <w:rsid w:val="000120A3"/>
    <w:rsid w:val="000121E6"/>
    <w:rsid w:val="000122EB"/>
    <w:rsid w:val="00012ABB"/>
    <w:rsid w:val="000131B0"/>
    <w:rsid w:val="00013964"/>
    <w:rsid w:val="00013F5A"/>
    <w:rsid w:val="00013F67"/>
    <w:rsid w:val="0001433F"/>
    <w:rsid w:val="00014788"/>
    <w:rsid w:val="00014B26"/>
    <w:rsid w:val="00014DD0"/>
    <w:rsid w:val="000158C0"/>
    <w:rsid w:val="00015B24"/>
    <w:rsid w:val="000176A4"/>
    <w:rsid w:val="00020190"/>
    <w:rsid w:val="0002049D"/>
    <w:rsid w:val="00020E25"/>
    <w:rsid w:val="000217EF"/>
    <w:rsid w:val="000218E4"/>
    <w:rsid w:val="0002224E"/>
    <w:rsid w:val="00022258"/>
    <w:rsid w:val="00022FE4"/>
    <w:rsid w:val="0002412C"/>
    <w:rsid w:val="0002454F"/>
    <w:rsid w:val="000245E2"/>
    <w:rsid w:val="000246F2"/>
    <w:rsid w:val="0002503C"/>
    <w:rsid w:val="00025B9D"/>
    <w:rsid w:val="00026C21"/>
    <w:rsid w:val="00026D61"/>
    <w:rsid w:val="000271E0"/>
    <w:rsid w:val="000279BC"/>
    <w:rsid w:val="0003027C"/>
    <w:rsid w:val="000302E5"/>
    <w:rsid w:val="00030AFD"/>
    <w:rsid w:val="0003112C"/>
    <w:rsid w:val="0003129F"/>
    <w:rsid w:val="00031429"/>
    <w:rsid w:val="000315E9"/>
    <w:rsid w:val="00031A99"/>
    <w:rsid w:val="00032B0D"/>
    <w:rsid w:val="0003358F"/>
    <w:rsid w:val="000338FF"/>
    <w:rsid w:val="00034B93"/>
    <w:rsid w:val="00034E30"/>
    <w:rsid w:val="00035F78"/>
    <w:rsid w:val="000360C8"/>
    <w:rsid w:val="000362CE"/>
    <w:rsid w:val="0003646C"/>
    <w:rsid w:val="00036595"/>
    <w:rsid w:val="00037B47"/>
    <w:rsid w:val="0004049A"/>
    <w:rsid w:val="000411DE"/>
    <w:rsid w:val="00041507"/>
    <w:rsid w:val="00041A80"/>
    <w:rsid w:val="00041D87"/>
    <w:rsid w:val="0004205A"/>
    <w:rsid w:val="000421F9"/>
    <w:rsid w:val="00042390"/>
    <w:rsid w:val="000429E5"/>
    <w:rsid w:val="00043595"/>
    <w:rsid w:val="00043787"/>
    <w:rsid w:val="000440E1"/>
    <w:rsid w:val="000444C8"/>
    <w:rsid w:val="0004453A"/>
    <w:rsid w:val="00044636"/>
    <w:rsid w:val="00044671"/>
    <w:rsid w:val="00044B82"/>
    <w:rsid w:val="000456A5"/>
    <w:rsid w:val="00046862"/>
    <w:rsid w:val="00047971"/>
    <w:rsid w:val="00047E19"/>
    <w:rsid w:val="0005024F"/>
    <w:rsid w:val="00050682"/>
    <w:rsid w:val="000511F0"/>
    <w:rsid w:val="00051FF1"/>
    <w:rsid w:val="0005204A"/>
    <w:rsid w:val="00052307"/>
    <w:rsid w:val="00052BBF"/>
    <w:rsid w:val="00052E9E"/>
    <w:rsid w:val="00053BED"/>
    <w:rsid w:val="00053D96"/>
    <w:rsid w:val="000540E0"/>
    <w:rsid w:val="0005435E"/>
    <w:rsid w:val="000547D0"/>
    <w:rsid w:val="00054B45"/>
    <w:rsid w:val="00054F40"/>
    <w:rsid w:val="00055090"/>
    <w:rsid w:val="00055385"/>
    <w:rsid w:val="00055E3B"/>
    <w:rsid w:val="0005650A"/>
    <w:rsid w:val="00056678"/>
    <w:rsid w:val="000566FF"/>
    <w:rsid w:val="00056713"/>
    <w:rsid w:val="00056773"/>
    <w:rsid w:val="00056C55"/>
    <w:rsid w:val="00057569"/>
    <w:rsid w:val="0005774B"/>
    <w:rsid w:val="00057764"/>
    <w:rsid w:val="00057DFA"/>
    <w:rsid w:val="00060C0E"/>
    <w:rsid w:val="00060EF7"/>
    <w:rsid w:val="0006221C"/>
    <w:rsid w:val="00062B5E"/>
    <w:rsid w:val="00063417"/>
    <w:rsid w:val="0006388A"/>
    <w:rsid w:val="00063B75"/>
    <w:rsid w:val="00063C8F"/>
    <w:rsid w:val="00063FA2"/>
    <w:rsid w:val="000640D6"/>
    <w:rsid w:val="000642B1"/>
    <w:rsid w:val="0006452E"/>
    <w:rsid w:val="0006465B"/>
    <w:rsid w:val="00064CD0"/>
    <w:rsid w:val="000655FD"/>
    <w:rsid w:val="0006655D"/>
    <w:rsid w:val="0006679B"/>
    <w:rsid w:val="00066B4B"/>
    <w:rsid w:val="00067746"/>
    <w:rsid w:val="000678A2"/>
    <w:rsid w:val="00067992"/>
    <w:rsid w:val="00067FC0"/>
    <w:rsid w:val="000706EC"/>
    <w:rsid w:val="00070BDF"/>
    <w:rsid w:val="00070F39"/>
    <w:rsid w:val="000711C7"/>
    <w:rsid w:val="0007135F"/>
    <w:rsid w:val="00071566"/>
    <w:rsid w:val="00072895"/>
    <w:rsid w:val="000733DD"/>
    <w:rsid w:val="000734DA"/>
    <w:rsid w:val="00073A8C"/>
    <w:rsid w:val="00073D66"/>
    <w:rsid w:val="00073E4A"/>
    <w:rsid w:val="00073EFE"/>
    <w:rsid w:val="00074A5A"/>
    <w:rsid w:val="00074C45"/>
    <w:rsid w:val="0007507E"/>
    <w:rsid w:val="000751D3"/>
    <w:rsid w:val="00075227"/>
    <w:rsid w:val="0007579A"/>
    <w:rsid w:val="00076FA3"/>
    <w:rsid w:val="0007717C"/>
    <w:rsid w:val="000772C9"/>
    <w:rsid w:val="00077A58"/>
    <w:rsid w:val="00077E17"/>
    <w:rsid w:val="00077EEC"/>
    <w:rsid w:val="00077F07"/>
    <w:rsid w:val="000800B7"/>
    <w:rsid w:val="000800C2"/>
    <w:rsid w:val="000805FC"/>
    <w:rsid w:val="0008092E"/>
    <w:rsid w:val="000809C1"/>
    <w:rsid w:val="0008141C"/>
    <w:rsid w:val="00081BC0"/>
    <w:rsid w:val="00081C03"/>
    <w:rsid w:val="00081D2A"/>
    <w:rsid w:val="000826DA"/>
    <w:rsid w:val="00082C04"/>
    <w:rsid w:val="0008301F"/>
    <w:rsid w:val="00083A36"/>
    <w:rsid w:val="00083C43"/>
    <w:rsid w:val="000844F6"/>
    <w:rsid w:val="0008472D"/>
    <w:rsid w:val="000849A3"/>
    <w:rsid w:val="00085ECD"/>
    <w:rsid w:val="00085F49"/>
    <w:rsid w:val="00086C7B"/>
    <w:rsid w:val="00087DE1"/>
    <w:rsid w:val="000900DA"/>
    <w:rsid w:val="000907D5"/>
    <w:rsid w:val="00090A71"/>
    <w:rsid w:val="00091200"/>
    <w:rsid w:val="00091514"/>
    <w:rsid w:val="00091722"/>
    <w:rsid w:val="0009194B"/>
    <w:rsid w:val="00091C02"/>
    <w:rsid w:val="00091EC9"/>
    <w:rsid w:val="00092260"/>
    <w:rsid w:val="00093404"/>
    <w:rsid w:val="00093E16"/>
    <w:rsid w:val="00094011"/>
    <w:rsid w:val="0009416B"/>
    <w:rsid w:val="000941AA"/>
    <w:rsid w:val="00094210"/>
    <w:rsid w:val="00095665"/>
    <w:rsid w:val="000961DD"/>
    <w:rsid w:val="00096277"/>
    <w:rsid w:val="000968E5"/>
    <w:rsid w:val="00097926"/>
    <w:rsid w:val="00097D28"/>
    <w:rsid w:val="000A0C50"/>
    <w:rsid w:val="000A0CB7"/>
    <w:rsid w:val="000A1935"/>
    <w:rsid w:val="000A1F96"/>
    <w:rsid w:val="000A3443"/>
    <w:rsid w:val="000A3E10"/>
    <w:rsid w:val="000A5D78"/>
    <w:rsid w:val="000A69EC"/>
    <w:rsid w:val="000A6C22"/>
    <w:rsid w:val="000A6E36"/>
    <w:rsid w:val="000A7B2F"/>
    <w:rsid w:val="000A7EE3"/>
    <w:rsid w:val="000B0D65"/>
    <w:rsid w:val="000B0E30"/>
    <w:rsid w:val="000B14C3"/>
    <w:rsid w:val="000B17D3"/>
    <w:rsid w:val="000B1FBB"/>
    <w:rsid w:val="000B213D"/>
    <w:rsid w:val="000B28F8"/>
    <w:rsid w:val="000B2AAB"/>
    <w:rsid w:val="000B2DC5"/>
    <w:rsid w:val="000B3075"/>
    <w:rsid w:val="000B33B1"/>
    <w:rsid w:val="000B3588"/>
    <w:rsid w:val="000B37CC"/>
    <w:rsid w:val="000B3CCC"/>
    <w:rsid w:val="000B3EDD"/>
    <w:rsid w:val="000B4499"/>
    <w:rsid w:val="000B4B9E"/>
    <w:rsid w:val="000B4C5F"/>
    <w:rsid w:val="000B5266"/>
    <w:rsid w:val="000B5476"/>
    <w:rsid w:val="000B557F"/>
    <w:rsid w:val="000B62C0"/>
    <w:rsid w:val="000B6519"/>
    <w:rsid w:val="000B6966"/>
    <w:rsid w:val="000B713F"/>
    <w:rsid w:val="000B7B9D"/>
    <w:rsid w:val="000B7BB4"/>
    <w:rsid w:val="000C048A"/>
    <w:rsid w:val="000C050B"/>
    <w:rsid w:val="000C0B89"/>
    <w:rsid w:val="000C1076"/>
    <w:rsid w:val="000C1570"/>
    <w:rsid w:val="000C1CC1"/>
    <w:rsid w:val="000C24CB"/>
    <w:rsid w:val="000C277C"/>
    <w:rsid w:val="000C2827"/>
    <w:rsid w:val="000C345A"/>
    <w:rsid w:val="000C387E"/>
    <w:rsid w:val="000C3AF6"/>
    <w:rsid w:val="000C3D60"/>
    <w:rsid w:val="000C432A"/>
    <w:rsid w:val="000C4512"/>
    <w:rsid w:val="000C4857"/>
    <w:rsid w:val="000C4F2F"/>
    <w:rsid w:val="000C539F"/>
    <w:rsid w:val="000C53E1"/>
    <w:rsid w:val="000C598A"/>
    <w:rsid w:val="000C5A02"/>
    <w:rsid w:val="000C5B4A"/>
    <w:rsid w:val="000C5CB8"/>
    <w:rsid w:val="000C607F"/>
    <w:rsid w:val="000C63FA"/>
    <w:rsid w:val="000C64B9"/>
    <w:rsid w:val="000C6561"/>
    <w:rsid w:val="000C75BA"/>
    <w:rsid w:val="000D00FF"/>
    <w:rsid w:val="000D06CB"/>
    <w:rsid w:val="000D0920"/>
    <w:rsid w:val="000D156F"/>
    <w:rsid w:val="000D396F"/>
    <w:rsid w:val="000D3A5D"/>
    <w:rsid w:val="000D3B86"/>
    <w:rsid w:val="000D3BDE"/>
    <w:rsid w:val="000D41AB"/>
    <w:rsid w:val="000D4748"/>
    <w:rsid w:val="000D482F"/>
    <w:rsid w:val="000D4E5E"/>
    <w:rsid w:val="000D4F52"/>
    <w:rsid w:val="000D516D"/>
    <w:rsid w:val="000D5A5F"/>
    <w:rsid w:val="000D7163"/>
    <w:rsid w:val="000D72A8"/>
    <w:rsid w:val="000D76DB"/>
    <w:rsid w:val="000E0796"/>
    <w:rsid w:val="000E0DD5"/>
    <w:rsid w:val="000E16C4"/>
    <w:rsid w:val="000E1A95"/>
    <w:rsid w:val="000E2433"/>
    <w:rsid w:val="000E2653"/>
    <w:rsid w:val="000E284C"/>
    <w:rsid w:val="000E2BD6"/>
    <w:rsid w:val="000E2CB4"/>
    <w:rsid w:val="000E328E"/>
    <w:rsid w:val="000E3332"/>
    <w:rsid w:val="000E35A8"/>
    <w:rsid w:val="000E36C6"/>
    <w:rsid w:val="000E3868"/>
    <w:rsid w:val="000E4414"/>
    <w:rsid w:val="000E49C5"/>
    <w:rsid w:val="000E4D41"/>
    <w:rsid w:val="000E5826"/>
    <w:rsid w:val="000E68B3"/>
    <w:rsid w:val="000E79F2"/>
    <w:rsid w:val="000E7DF1"/>
    <w:rsid w:val="000F0020"/>
    <w:rsid w:val="000F071B"/>
    <w:rsid w:val="000F0AE3"/>
    <w:rsid w:val="000F0B3F"/>
    <w:rsid w:val="000F2CF0"/>
    <w:rsid w:val="000F32E2"/>
    <w:rsid w:val="000F32E5"/>
    <w:rsid w:val="000F32F4"/>
    <w:rsid w:val="000F3B30"/>
    <w:rsid w:val="000F429B"/>
    <w:rsid w:val="000F4612"/>
    <w:rsid w:val="000F4DC7"/>
    <w:rsid w:val="000F5A79"/>
    <w:rsid w:val="000F5AA1"/>
    <w:rsid w:val="000F6396"/>
    <w:rsid w:val="000F7143"/>
    <w:rsid w:val="000F74D7"/>
    <w:rsid w:val="000F78F0"/>
    <w:rsid w:val="0010047D"/>
    <w:rsid w:val="00100819"/>
    <w:rsid w:val="0010234C"/>
    <w:rsid w:val="00102DAE"/>
    <w:rsid w:val="00103662"/>
    <w:rsid w:val="00103C6C"/>
    <w:rsid w:val="00103E3A"/>
    <w:rsid w:val="00104737"/>
    <w:rsid w:val="00104D3A"/>
    <w:rsid w:val="0010573E"/>
    <w:rsid w:val="00105E78"/>
    <w:rsid w:val="00105EC0"/>
    <w:rsid w:val="00106464"/>
    <w:rsid w:val="001078FE"/>
    <w:rsid w:val="00107A4E"/>
    <w:rsid w:val="00107EB4"/>
    <w:rsid w:val="0011214F"/>
    <w:rsid w:val="0011438A"/>
    <w:rsid w:val="00114DE7"/>
    <w:rsid w:val="00114E20"/>
    <w:rsid w:val="0011532B"/>
    <w:rsid w:val="0011565E"/>
    <w:rsid w:val="00115B90"/>
    <w:rsid w:val="00116A04"/>
    <w:rsid w:val="00117C0A"/>
    <w:rsid w:val="0012020F"/>
    <w:rsid w:val="00120ECE"/>
    <w:rsid w:val="00121CDA"/>
    <w:rsid w:val="00122501"/>
    <w:rsid w:val="0012268A"/>
    <w:rsid w:val="001228D2"/>
    <w:rsid w:val="0012309D"/>
    <w:rsid w:val="0012337D"/>
    <w:rsid w:val="001233E0"/>
    <w:rsid w:val="00123AEE"/>
    <w:rsid w:val="00124449"/>
    <w:rsid w:val="00124AC0"/>
    <w:rsid w:val="00124F7A"/>
    <w:rsid w:val="00125968"/>
    <w:rsid w:val="00125C63"/>
    <w:rsid w:val="001265F5"/>
    <w:rsid w:val="0012720A"/>
    <w:rsid w:val="00127AFA"/>
    <w:rsid w:val="00127D11"/>
    <w:rsid w:val="00127E2C"/>
    <w:rsid w:val="00130013"/>
    <w:rsid w:val="00130496"/>
    <w:rsid w:val="00130897"/>
    <w:rsid w:val="001308E1"/>
    <w:rsid w:val="00130D19"/>
    <w:rsid w:val="00132357"/>
    <w:rsid w:val="00132573"/>
    <w:rsid w:val="001325EE"/>
    <w:rsid w:val="0013289D"/>
    <w:rsid w:val="00132B1E"/>
    <w:rsid w:val="00132D4F"/>
    <w:rsid w:val="00132FB0"/>
    <w:rsid w:val="00133490"/>
    <w:rsid w:val="00133E6A"/>
    <w:rsid w:val="00134295"/>
    <w:rsid w:val="00135054"/>
    <w:rsid w:val="0013539A"/>
    <w:rsid w:val="001357C6"/>
    <w:rsid w:val="00135A7E"/>
    <w:rsid w:val="00135B58"/>
    <w:rsid w:val="00135E14"/>
    <w:rsid w:val="00135F7A"/>
    <w:rsid w:val="0013697C"/>
    <w:rsid w:val="0013709C"/>
    <w:rsid w:val="001377B8"/>
    <w:rsid w:val="001378DA"/>
    <w:rsid w:val="0014044E"/>
    <w:rsid w:val="00140D37"/>
    <w:rsid w:val="00141841"/>
    <w:rsid w:val="0014250C"/>
    <w:rsid w:val="001426F6"/>
    <w:rsid w:val="001427CF"/>
    <w:rsid w:val="001428A6"/>
    <w:rsid w:val="001432C5"/>
    <w:rsid w:val="00143313"/>
    <w:rsid w:val="0014357E"/>
    <w:rsid w:val="00143B4C"/>
    <w:rsid w:val="00143C28"/>
    <w:rsid w:val="001443F7"/>
    <w:rsid w:val="00144EC2"/>
    <w:rsid w:val="0014577A"/>
    <w:rsid w:val="00145C8E"/>
    <w:rsid w:val="00146355"/>
    <w:rsid w:val="00146BD0"/>
    <w:rsid w:val="00146CE0"/>
    <w:rsid w:val="00147D1F"/>
    <w:rsid w:val="00151111"/>
    <w:rsid w:val="0015118C"/>
    <w:rsid w:val="001512FE"/>
    <w:rsid w:val="0015139E"/>
    <w:rsid w:val="001514F3"/>
    <w:rsid w:val="00151579"/>
    <w:rsid w:val="001517F3"/>
    <w:rsid w:val="00151831"/>
    <w:rsid w:val="00151BC7"/>
    <w:rsid w:val="00151C59"/>
    <w:rsid w:val="001520C2"/>
    <w:rsid w:val="001529DB"/>
    <w:rsid w:val="00152A29"/>
    <w:rsid w:val="00152FB7"/>
    <w:rsid w:val="0015385D"/>
    <w:rsid w:val="0015411A"/>
    <w:rsid w:val="00154675"/>
    <w:rsid w:val="001549BD"/>
    <w:rsid w:val="00155370"/>
    <w:rsid w:val="0015601D"/>
    <w:rsid w:val="00156BB9"/>
    <w:rsid w:val="00156CDD"/>
    <w:rsid w:val="00156F07"/>
    <w:rsid w:val="0015721C"/>
    <w:rsid w:val="001574AC"/>
    <w:rsid w:val="00157754"/>
    <w:rsid w:val="00157CF3"/>
    <w:rsid w:val="00157EA6"/>
    <w:rsid w:val="00157FE0"/>
    <w:rsid w:val="00160083"/>
    <w:rsid w:val="0016011D"/>
    <w:rsid w:val="001603DE"/>
    <w:rsid w:val="0016049C"/>
    <w:rsid w:val="00160531"/>
    <w:rsid w:val="00160F5A"/>
    <w:rsid w:val="001619C3"/>
    <w:rsid w:val="00161BE0"/>
    <w:rsid w:val="00161BE1"/>
    <w:rsid w:val="00162075"/>
    <w:rsid w:val="0016325C"/>
    <w:rsid w:val="00163A51"/>
    <w:rsid w:val="001656AF"/>
    <w:rsid w:val="00165A12"/>
    <w:rsid w:val="00165CEE"/>
    <w:rsid w:val="001666A2"/>
    <w:rsid w:val="00166B6E"/>
    <w:rsid w:val="00166B73"/>
    <w:rsid w:val="001672C7"/>
    <w:rsid w:val="001679AF"/>
    <w:rsid w:val="00167ACC"/>
    <w:rsid w:val="00167B28"/>
    <w:rsid w:val="00167D00"/>
    <w:rsid w:val="0017046A"/>
    <w:rsid w:val="00171254"/>
    <w:rsid w:val="001719AA"/>
    <w:rsid w:val="0017275A"/>
    <w:rsid w:val="00172D44"/>
    <w:rsid w:val="00172DA7"/>
    <w:rsid w:val="00172FF5"/>
    <w:rsid w:val="0017324A"/>
    <w:rsid w:val="00173597"/>
    <w:rsid w:val="00173F96"/>
    <w:rsid w:val="0017422D"/>
    <w:rsid w:val="00174630"/>
    <w:rsid w:val="0017481C"/>
    <w:rsid w:val="00174BA3"/>
    <w:rsid w:val="001751E8"/>
    <w:rsid w:val="0017557F"/>
    <w:rsid w:val="00176106"/>
    <w:rsid w:val="001766CD"/>
    <w:rsid w:val="001768BE"/>
    <w:rsid w:val="00177779"/>
    <w:rsid w:val="00177AFB"/>
    <w:rsid w:val="00177CF6"/>
    <w:rsid w:val="001801A1"/>
    <w:rsid w:val="00180243"/>
    <w:rsid w:val="00180261"/>
    <w:rsid w:val="0018033B"/>
    <w:rsid w:val="00180406"/>
    <w:rsid w:val="001808D8"/>
    <w:rsid w:val="00180F0E"/>
    <w:rsid w:val="00180F41"/>
    <w:rsid w:val="0018125A"/>
    <w:rsid w:val="001816A9"/>
    <w:rsid w:val="0018197E"/>
    <w:rsid w:val="00181E6E"/>
    <w:rsid w:val="00181FBD"/>
    <w:rsid w:val="0018292A"/>
    <w:rsid w:val="001829DB"/>
    <w:rsid w:val="00182B69"/>
    <w:rsid w:val="00182BEA"/>
    <w:rsid w:val="00184340"/>
    <w:rsid w:val="00184364"/>
    <w:rsid w:val="0018478D"/>
    <w:rsid w:val="001852FC"/>
    <w:rsid w:val="0018706A"/>
    <w:rsid w:val="00187CA3"/>
    <w:rsid w:val="00190227"/>
    <w:rsid w:val="00190A84"/>
    <w:rsid w:val="00190C98"/>
    <w:rsid w:val="00190DE3"/>
    <w:rsid w:val="00191484"/>
    <w:rsid w:val="00191BB7"/>
    <w:rsid w:val="00192037"/>
    <w:rsid w:val="001921F0"/>
    <w:rsid w:val="0019270A"/>
    <w:rsid w:val="00193474"/>
    <w:rsid w:val="001938CD"/>
    <w:rsid w:val="001939CB"/>
    <w:rsid w:val="001941AE"/>
    <w:rsid w:val="00194256"/>
    <w:rsid w:val="001955C9"/>
    <w:rsid w:val="001958DB"/>
    <w:rsid w:val="00196720"/>
    <w:rsid w:val="00196815"/>
    <w:rsid w:val="0019692A"/>
    <w:rsid w:val="00196C8E"/>
    <w:rsid w:val="0019720E"/>
    <w:rsid w:val="001978F8"/>
    <w:rsid w:val="00197B20"/>
    <w:rsid w:val="001A01A7"/>
    <w:rsid w:val="001A0711"/>
    <w:rsid w:val="001A090D"/>
    <w:rsid w:val="001A0927"/>
    <w:rsid w:val="001A0DB1"/>
    <w:rsid w:val="001A0FA6"/>
    <w:rsid w:val="001A1386"/>
    <w:rsid w:val="001A1847"/>
    <w:rsid w:val="001A1E4A"/>
    <w:rsid w:val="001A209A"/>
    <w:rsid w:val="001A21B5"/>
    <w:rsid w:val="001A26EF"/>
    <w:rsid w:val="001A2D32"/>
    <w:rsid w:val="001A3700"/>
    <w:rsid w:val="001A3E98"/>
    <w:rsid w:val="001A3F49"/>
    <w:rsid w:val="001A4D26"/>
    <w:rsid w:val="001A50F4"/>
    <w:rsid w:val="001A57C4"/>
    <w:rsid w:val="001A588E"/>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41B4"/>
    <w:rsid w:val="001B53AD"/>
    <w:rsid w:val="001B5B45"/>
    <w:rsid w:val="001B686E"/>
    <w:rsid w:val="001B6A24"/>
    <w:rsid w:val="001B6BA9"/>
    <w:rsid w:val="001B78A4"/>
    <w:rsid w:val="001B7D9E"/>
    <w:rsid w:val="001B7E52"/>
    <w:rsid w:val="001C0999"/>
    <w:rsid w:val="001C20E8"/>
    <w:rsid w:val="001C2CCA"/>
    <w:rsid w:val="001C32BA"/>
    <w:rsid w:val="001C3681"/>
    <w:rsid w:val="001C40B5"/>
    <w:rsid w:val="001C47D1"/>
    <w:rsid w:val="001C495C"/>
    <w:rsid w:val="001C4A65"/>
    <w:rsid w:val="001C4C48"/>
    <w:rsid w:val="001C54E3"/>
    <w:rsid w:val="001C5618"/>
    <w:rsid w:val="001C5A4B"/>
    <w:rsid w:val="001C5E84"/>
    <w:rsid w:val="001C62FC"/>
    <w:rsid w:val="001C6507"/>
    <w:rsid w:val="001C7307"/>
    <w:rsid w:val="001D030C"/>
    <w:rsid w:val="001D05F9"/>
    <w:rsid w:val="001D0AFD"/>
    <w:rsid w:val="001D0D45"/>
    <w:rsid w:val="001D1510"/>
    <w:rsid w:val="001D166F"/>
    <w:rsid w:val="001D1DD8"/>
    <w:rsid w:val="001D2C8E"/>
    <w:rsid w:val="001D30B9"/>
    <w:rsid w:val="001D36CE"/>
    <w:rsid w:val="001D47EE"/>
    <w:rsid w:val="001D4F48"/>
    <w:rsid w:val="001D4FD3"/>
    <w:rsid w:val="001D51E2"/>
    <w:rsid w:val="001D5436"/>
    <w:rsid w:val="001D56B2"/>
    <w:rsid w:val="001D5A57"/>
    <w:rsid w:val="001D5B8F"/>
    <w:rsid w:val="001D6EA3"/>
    <w:rsid w:val="001D74C9"/>
    <w:rsid w:val="001D7838"/>
    <w:rsid w:val="001D790A"/>
    <w:rsid w:val="001E0626"/>
    <w:rsid w:val="001E11AC"/>
    <w:rsid w:val="001E1538"/>
    <w:rsid w:val="001E173F"/>
    <w:rsid w:val="001E1B54"/>
    <w:rsid w:val="001E1DB7"/>
    <w:rsid w:val="001E1FCE"/>
    <w:rsid w:val="001E219E"/>
    <w:rsid w:val="001E254E"/>
    <w:rsid w:val="001E2A8A"/>
    <w:rsid w:val="001E3B7B"/>
    <w:rsid w:val="001E4D7C"/>
    <w:rsid w:val="001E51DC"/>
    <w:rsid w:val="001E587B"/>
    <w:rsid w:val="001E6134"/>
    <w:rsid w:val="001E6270"/>
    <w:rsid w:val="001E6569"/>
    <w:rsid w:val="001E67D1"/>
    <w:rsid w:val="001E6853"/>
    <w:rsid w:val="001E6AB7"/>
    <w:rsid w:val="001E6E03"/>
    <w:rsid w:val="001E745A"/>
    <w:rsid w:val="001F07A7"/>
    <w:rsid w:val="001F090C"/>
    <w:rsid w:val="001F0D58"/>
    <w:rsid w:val="001F1ACE"/>
    <w:rsid w:val="001F2A82"/>
    <w:rsid w:val="001F32AF"/>
    <w:rsid w:val="001F3380"/>
    <w:rsid w:val="001F349C"/>
    <w:rsid w:val="001F3698"/>
    <w:rsid w:val="001F3820"/>
    <w:rsid w:val="001F388A"/>
    <w:rsid w:val="001F3AEC"/>
    <w:rsid w:val="001F3F9C"/>
    <w:rsid w:val="001F5CA0"/>
    <w:rsid w:val="001F5CA3"/>
    <w:rsid w:val="001F60CB"/>
    <w:rsid w:val="001F6785"/>
    <w:rsid w:val="001F67AA"/>
    <w:rsid w:val="001F6CA1"/>
    <w:rsid w:val="001F7E7E"/>
    <w:rsid w:val="00200078"/>
    <w:rsid w:val="00200301"/>
    <w:rsid w:val="00200B9D"/>
    <w:rsid w:val="00200D86"/>
    <w:rsid w:val="002011C7"/>
    <w:rsid w:val="00201385"/>
    <w:rsid w:val="00201779"/>
    <w:rsid w:val="00201E47"/>
    <w:rsid w:val="00202013"/>
    <w:rsid w:val="00202889"/>
    <w:rsid w:val="00202EE2"/>
    <w:rsid w:val="00203022"/>
    <w:rsid w:val="002030ED"/>
    <w:rsid w:val="00203947"/>
    <w:rsid w:val="00203C8A"/>
    <w:rsid w:val="00204247"/>
    <w:rsid w:val="00204579"/>
    <w:rsid w:val="00204632"/>
    <w:rsid w:val="00204846"/>
    <w:rsid w:val="00204BDF"/>
    <w:rsid w:val="002057E5"/>
    <w:rsid w:val="002059E4"/>
    <w:rsid w:val="00206B7F"/>
    <w:rsid w:val="00207127"/>
    <w:rsid w:val="00207997"/>
    <w:rsid w:val="00210246"/>
    <w:rsid w:val="00210668"/>
    <w:rsid w:val="00211A1A"/>
    <w:rsid w:val="0021216B"/>
    <w:rsid w:val="00212201"/>
    <w:rsid w:val="0021273A"/>
    <w:rsid w:val="00212799"/>
    <w:rsid w:val="00212843"/>
    <w:rsid w:val="002129A4"/>
    <w:rsid w:val="002129BD"/>
    <w:rsid w:val="00213784"/>
    <w:rsid w:val="002139B5"/>
    <w:rsid w:val="00213F50"/>
    <w:rsid w:val="002147BA"/>
    <w:rsid w:val="00214CCB"/>
    <w:rsid w:val="0021529E"/>
    <w:rsid w:val="00216B1C"/>
    <w:rsid w:val="00216BED"/>
    <w:rsid w:val="00217794"/>
    <w:rsid w:val="002177B5"/>
    <w:rsid w:val="002178E9"/>
    <w:rsid w:val="00220B35"/>
    <w:rsid w:val="00221337"/>
    <w:rsid w:val="00221A70"/>
    <w:rsid w:val="002237E0"/>
    <w:rsid w:val="002239CD"/>
    <w:rsid w:val="002240EA"/>
    <w:rsid w:val="00224133"/>
    <w:rsid w:val="00224CF7"/>
    <w:rsid w:val="00224F88"/>
    <w:rsid w:val="00225122"/>
    <w:rsid w:val="0022520F"/>
    <w:rsid w:val="00225419"/>
    <w:rsid w:val="0022573B"/>
    <w:rsid w:val="00225F09"/>
    <w:rsid w:val="002267A0"/>
    <w:rsid w:val="002269CE"/>
    <w:rsid w:val="00226D48"/>
    <w:rsid w:val="002273F4"/>
    <w:rsid w:val="0022763F"/>
    <w:rsid w:val="002276C3"/>
    <w:rsid w:val="00227DF5"/>
    <w:rsid w:val="00230B7F"/>
    <w:rsid w:val="002312DE"/>
    <w:rsid w:val="00231C3F"/>
    <w:rsid w:val="002320D8"/>
    <w:rsid w:val="00232639"/>
    <w:rsid w:val="002329A0"/>
    <w:rsid w:val="00232BAC"/>
    <w:rsid w:val="00232C48"/>
    <w:rsid w:val="00233115"/>
    <w:rsid w:val="00233455"/>
    <w:rsid w:val="002335CA"/>
    <w:rsid w:val="00233F70"/>
    <w:rsid w:val="00234036"/>
    <w:rsid w:val="00234394"/>
    <w:rsid w:val="002349CD"/>
    <w:rsid w:val="00234E2F"/>
    <w:rsid w:val="00235487"/>
    <w:rsid w:val="00235A1D"/>
    <w:rsid w:val="00235EFC"/>
    <w:rsid w:val="00236293"/>
    <w:rsid w:val="002362EF"/>
    <w:rsid w:val="00236D71"/>
    <w:rsid w:val="002374A5"/>
    <w:rsid w:val="00241C19"/>
    <w:rsid w:val="00242530"/>
    <w:rsid w:val="00242C05"/>
    <w:rsid w:val="00243954"/>
    <w:rsid w:val="00243F08"/>
    <w:rsid w:val="0024413A"/>
    <w:rsid w:val="00244D7E"/>
    <w:rsid w:val="00244D83"/>
    <w:rsid w:val="00245189"/>
    <w:rsid w:val="00245406"/>
    <w:rsid w:val="002457C9"/>
    <w:rsid w:val="0024745A"/>
    <w:rsid w:val="00250508"/>
    <w:rsid w:val="002514E7"/>
    <w:rsid w:val="00251A5E"/>
    <w:rsid w:val="002525D6"/>
    <w:rsid w:val="00252930"/>
    <w:rsid w:val="0025371F"/>
    <w:rsid w:val="00254370"/>
    <w:rsid w:val="002548EA"/>
    <w:rsid w:val="00254ABD"/>
    <w:rsid w:val="00255224"/>
    <w:rsid w:val="00255661"/>
    <w:rsid w:val="00255730"/>
    <w:rsid w:val="002568A9"/>
    <w:rsid w:val="00256E6D"/>
    <w:rsid w:val="0025704F"/>
    <w:rsid w:val="002573A0"/>
    <w:rsid w:val="00257F65"/>
    <w:rsid w:val="0026035B"/>
    <w:rsid w:val="00260387"/>
    <w:rsid w:val="00262328"/>
    <w:rsid w:val="00263934"/>
    <w:rsid w:val="00263B9F"/>
    <w:rsid w:val="00263ED6"/>
    <w:rsid w:val="0026423D"/>
    <w:rsid w:val="00264413"/>
    <w:rsid w:val="002646FA"/>
    <w:rsid w:val="002656C8"/>
    <w:rsid w:val="00265B94"/>
    <w:rsid w:val="002663FB"/>
    <w:rsid w:val="002668F8"/>
    <w:rsid w:val="00266EE0"/>
    <w:rsid w:val="00270583"/>
    <w:rsid w:val="00270624"/>
    <w:rsid w:val="00271880"/>
    <w:rsid w:val="002718C6"/>
    <w:rsid w:val="00271E6F"/>
    <w:rsid w:val="002722A8"/>
    <w:rsid w:val="00272451"/>
    <w:rsid w:val="002746AA"/>
    <w:rsid w:val="002748F5"/>
    <w:rsid w:val="00274A37"/>
    <w:rsid w:val="002751F8"/>
    <w:rsid w:val="00275E70"/>
    <w:rsid w:val="002761A4"/>
    <w:rsid w:val="002764AE"/>
    <w:rsid w:val="0027658E"/>
    <w:rsid w:val="00277797"/>
    <w:rsid w:val="00277AAF"/>
    <w:rsid w:val="00277CB8"/>
    <w:rsid w:val="00280156"/>
    <w:rsid w:val="002805D8"/>
    <w:rsid w:val="0028061E"/>
    <w:rsid w:val="00280718"/>
    <w:rsid w:val="002819C7"/>
    <w:rsid w:val="00281AD8"/>
    <w:rsid w:val="00281F49"/>
    <w:rsid w:val="00281F5E"/>
    <w:rsid w:val="002823CF"/>
    <w:rsid w:val="00282A65"/>
    <w:rsid w:val="00283CB2"/>
    <w:rsid w:val="00284C3E"/>
    <w:rsid w:val="00285B05"/>
    <w:rsid w:val="002866D5"/>
    <w:rsid w:val="00286D59"/>
    <w:rsid w:val="0028760F"/>
    <w:rsid w:val="0029035A"/>
    <w:rsid w:val="00290CDD"/>
    <w:rsid w:val="00290EB3"/>
    <w:rsid w:val="002912FB"/>
    <w:rsid w:val="00291403"/>
    <w:rsid w:val="002914C6"/>
    <w:rsid w:val="0029161E"/>
    <w:rsid w:val="002925A9"/>
    <w:rsid w:val="0029308D"/>
    <w:rsid w:val="002930C9"/>
    <w:rsid w:val="0029318B"/>
    <w:rsid w:val="00293427"/>
    <w:rsid w:val="002935B5"/>
    <w:rsid w:val="0029481F"/>
    <w:rsid w:val="00294DCB"/>
    <w:rsid w:val="00295100"/>
    <w:rsid w:val="00295E4D"/>
    <w:rsid w:val="0029650E"/>
    <w:rsid w:val="00296A62"/>
    <w:rsid w:val="00296ACB"/>
    <w:rsid w:val="00296B46"/>
    <w:rsid w:val="002978A8"/>
    <w:rsid w:val="002A0587"/>
    <w:rsid w:val="002A0902"/>
    <w:rsid w:val="002A0D78"/>
    <w:rsid w:val="002A0E08"/>
    <w:rsid w:val="002A0F48"/>
    <w:rsid w:val="002A14D9"/>
    <w:rsid w:val="002A15A0"/>
    <w:rsid w:val="002A20F7"/>
    <w:rsid w:val="002A2FC5"/>
    <w:rsid w:val="002A38C2"/>
    <w:rsid w:val="002A3992"/>
    <w:rsid w:val="002A4B76"/>
    <w:rsid w:val="002A4D57"/>
    <w:rsid w:val="002A50A1"/>
    <w:rsid w:val="002A539D"/>
    <w:rsid w:val="002A62C0"/>
    <w:rsid w:val="002A651F"/>
    <w:rsid w:val="002A696C"/>
    <w:rsid w:val="002A6C16"/>
    <w:rsid w:val="002A6D62"/>
    <w:rsid w:val="002A76FF"/>
    <w:rsid w:val="002A7701"/>
    <w:rsid w:val="002B1EE8"/>
    <w:rsid w:val="002B24DF"/>
    <w:rsid w:val="002B24FB"/>
    <w:rsid w:val="002B2BFD"/>
    <w:rsid w:val="002B2D64"/>
    <w:rsid w:val="002B2F71"/>
    <w:rsid w:val="002B3D10"/>
    <w:rsid w:val="002B3E7D"/>
    <w:rsid w:val="002B4AFC"/>
    <w:rsid w:val="002B51B4"/>
    <w:rsid w:val="002B532A"/>
    <w:rsid w:val="002B599D"/>
    <w:rsid w:val="002B605B"/>
    <w:rsid w:val="002B6393"/>
    <w:rsid w:val="002B73A6"/>
    <w:rsid w:val="002B7715"/>
    <w:rsid w:val="002C0FFF"/>
    <w:rsid w:val="002C1047"/>
    <w:rsid w:val="002C116F"/>
    <w:rsid w:val="002C130C"/>
    <w:rsid w:val="002C1D16"/>
    <w:rsid w:val="002C26BF"/>
    <w:rsid w:val="002C31B8"/>
    <w:rsid w:val="002C31F2"/>
    <w:rsid w:val="002C4049"/>
    <w:rsid w:val="002C40AC"/>
    <w:rsid w:val="002C4E8C"/>
    <w:rsid w:val="002C5282"/>
    <w:rsid w:val="002C5956"/>
    <w:rsid w:val="002C5C07"/>
    <w:rsid w:val="002C658F"/>
    <w:rsid w:val="002C6808"/>
    <w:rsid w:val="002C7BF3"/>
    <w:rsid w:val="002D038B"/>
    <w:rsid w:val="002D043C"/>
    <w:rsid w:val="002D055E"/>
    <w:rsid w:val="002D0AF7"/>
    <w:rsid w:val="002D1650"/>
    <w:rsid w:val="002D1A28"/>
    <w:rsid w:val="002D2344"/>
    <w:rsid w:val="002D28E1"/>
    <w:rsid w:val="002D3085"/>
    <w:rsid w:val="002D3343"/>
    <w:rsid w:val="002D35FE"/>
    <w:rsid w:val="002D39BE"/>
    <w:rsid w:val="002D453F"/>
    <w:rsid w:val="002D47E9"/>
    <w:rsid w:val="002D5070"/>
    <w:rsid w:val="002D534B"/>
    <w:rsid w:val="002D5589"/>
    <w:rsid w:val="002D5842"/>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397"/>
    <w:rsid w:val="002E2573"/>
    <w:rsid w:val="002E2B3C"/>
    <w:rsid w:val="002E2FC8"/>
    <w:rsid w:val="002E3343"/>
    <w:rsid w:val="002E3C2A"/>
    <w:rsid w:val="002E3C45"/>
    <w:rsid w:val="002E3EEA"/>
    <w:rsid w:val="002E465B"/>
    <w:rsid w:val="002E47F2"/>
    <w:rsid w:val="002E4BE8"/>
    <w:rsid w:val="002E655D"/>
    <w:rsid w:val="002E65C3"/>
    <w:rsid w:val="002E68C7"/>
    <w:rsid w:val="002E6C9E"/>
    <w:rsid w:val="002F0C99"/>
    <w:rsid w:val="002F0F4E"/>
    <w:rsid w:val="002F1116"/>
    <w:rsid w:val="002F1B28"/>
    <w:rsid w:val="002F3531"/>
    <w:rsid w:val="002F3B30"/>
    <w:rsid w:val="002F3C6E"/>
    <w:rsid w:val="002F40BE"/>
    <w:rsid w:val="002F45BB"/>
    <w:rsid w:val="002F4C62"/>
    <w:rsid w:val="002F53C0"/>
    <w:rsid w:val="002F583C"/>
    <w:rsid w:val="002F58D3"/>
    <w:rsid w:val="002F5BA4"/>
    <w:rsid w:val="002F5BC7"/>
    <w:rsid w:val="002F67FD"/>
    <w:rsid w:val="002F6959"/>
    <w:rsid w:val="002F6F54"/>
    <w:rsid w:val="003000D4"/>
    <w:rsid w:val="0030068F"/>
    <w:rsid w:val="0030102B"/>
    <w:rsid w:val="00301033"/>
    <w:rsid w:val="00301149"/>
    <w:rsid w:val="0030206B"/>
    <w:rsid w:val="003021DD"/>
    <w:rsid w:val="003022E4"/>
    <w:rsid w:val="003028C3"/>
    <w:rsid w:val="00302E4D"/>
    <w:rsid w:val="0030376D"/>
    <w:rsid w:val="00303AF2"/>
    <w:rsid w:val="003049FC"/>
    <w:rsid w:val="00304A33"/>
    <w:rsid w:val="00305046"/>
    <w:rsid w:val="003060D5"/>
    <w:rsid w:val="00306BF6"/>
    <w:rsid w:val="00307CD4"/>
    <w:rsid w:val="00307D0C"/>
    <w:rsid w:val="00310498"/>
    <w:rsid w:val="00311776"/>
    <w:rsid w:val="00311E9F"/>
    <w:rsid w:val="00312049"/>
    <w:rsid w:val="00312761"/>
    <w:rsid w:val="00312D3D"/>
    <w:rsid w:val="00313466"/>
    <w:rsid w:val="00313F08"/>
    <w:rsid w:val="00314E03"/>
    <w:rsid w:val="003151E3"/>
    <w:rsid w:val="00315C52"/>
    <w:rsid w:val="00315CBF"/>
    <w:rsid w:val="00316374"/>
    <w:rsid w:val="00316FFE"/>
    <w:rsid w:val="00317E78"/>
    <w:rsid w:val="00317F3B"/>
    <w:rsid w:val="00320220"/>
    <w:rsid w:val="00320D1F"/>
    <w:rsid w:val="00320ED0"/>
    <w:rsid w:val="00320FFE"/>
    <w:rsid w:val="003211DB"/>
    <w:rsid w:val="00321543"/>
    <w:rsid w:val="00323231"/>
    <w:rsid w:val="003237B2"/>
    <w:rsid w:val="0032386C"/>
    <w:rsid w:val="00323B88"/>
    <w:rsid w:val="00323DA8"/>
    <w:rsid w:val="003245D1"/>
    <w:rsid w:val="003249C0"/>
    <w:rsid w:val="00324CBA"/>
    <w:rsid w:val="00324EC1"/>
    <w:rsid w:val="003255C1"/>
    <w:rsid w:val="00325C9A"/>
    <w:rsid w:val="00327510"/>
    <w:rsid w:val="0032782A"/>
    <w:rsid w:val="0032786C"/>
    <w:rsid w:val="00327AD2"/>
    <w:rsid w:val="00330352"/>
    <w:rsid w:val="0033065F"/>
    <w:rsid w:val="00330C6B"/>
    <w:rsid w:val="003319FE"/>
    <w:rsid w:val="00331F77"/>
    <w:rsid w:val="003337F4"/>
    <w:rsid w:val="003338B1"/>
    <w:rsid w:val="0033422F"/>
    <w:rsid w:val="00334DC0"/>
    <w:rsid w:val="003351B9"/>
    <w:rsid w:val="003359F0"/>
    <w:rsid w:val="003365ED"/>
    <w:rsid w:val="00337298"/>
    <w:rsid w:val="00337362"/>
    <w:rsid w:val="00337EA9"/>
    <w:rsid w:val="00337ED2"/>
    <w:rsid w:val="0034000B"/>
    <w:rsid w:val="00340394"/>
    <w:rsid w:val="003407E6"/>
    <w:rsid w:val="0034087F"/>
    <w:rsid w:val="00340CA8"/>
    <w:rsid w:val="00340D3B"/>
    <w:rsid w:val="00340D6C"/>
    <w:rsid w:val="00342607"/>
    <w:rsid w:val="00342F39"/>
    <w:rsid w:val="00343201"/>
    <w:rsid w:val="00345712"/>
    <w:rsid w:val="00345A6C"/>
    <w:rsid w:val="0034703B"/>
    <w:rsid w:val="00347536"/>
    <w:rsid w:val="00347AE4"/>
    <w:rsid w:val="00347F19"/>
    <w:rsid w:val="003503E7"/>
    <w:rsid w:val="003505FF"/>
    <w:rsid w:val="00351261"/>
    <w:rsid w:val="003512F4"/>
    <w:rsid w:val="00351D39"/>
    <w:rsid w:val="003528A3"/>
    <w:rsid w:val="00353048"/>
    <w:rsid w:val="00353386"/>
    <w:rsid w:val="003533D4"/>
    <w:rsid w:val="003539CB"/>
    <w:rsid w:val="003539DE"/>
    <w:rsid w:val="0035448B"/>
    <w:rsid w:val="003544D0"/>
    <w:rsid w:val="00354BBA"/>
    <w:rsid w:val="00354C1F"/>
    <w:rsid w:val="00356C98"/>
    <w:rsid w:val="00356EB7"/>
    <w:rsid w:val="00357262"/>
    <w:rsid w:val="00357304"/>
    <w:rsid w:val="0035779E"/>
    <w:rsid w:val="0036069B"/>
    <w:rsid w:val="00361053"/>
    <w:rsid w:val="003614F4"/>
    <w:rsid w:val="00361535"/>
    <w:rsid w:val="00361B37"/>
    <w:rsid w:val="00362083"/>
    <w:rsid w:val="00362A44"/>
    <w:rsid w:val="00362F00"/>
    <w:rsid w:val="00362F48"/>
    <w:rsid w:val="0036353E"/>
    <w:rsid w:val="003640E5"/>
    <w:rsid w:val="003642E1"/>
    <w:rsid w:val="003645DB"/>
    <w:rsid w:val="00364BDD"/>
    <w:rsid w:val="00364F5A"/>
    <w:rsid w:val="00365377"/>
    <w:rsid w:val="00365A24"/>
    <w:rsid w:val="00365F15"/>
    <w:rsid w:val="00366BCE"/>
    <w:rsid w:val="0037088D"/>
    <w:rsid w:val="003711F7"/>
    <w:rsid w:val="003721CD"/>
    <w:rsid w:val="00372550"/>
    <w:rsid w:val="00372B34"/>
    <w:rsid w:val="00373168"/>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DA4"/>
    <w:rsid w:val="00380F2C"/>
    <w:rsid w:val="00381128"/>
    <w:rsid w:val="00381FAE"/>
    <w:rsid w:val="003824D8"/>
    <w:rsid w:val="00382BB9"/>
    <w:rsid w:val="00383414"/>
    <w:rsid w:val="00383583"/>
    <w:rsid w:val="00383647"/>
    <w:rsid w:val="0038367F"/>
    <w:rsid w:val="0038379E"/>
    <w:rsid w:val="00383B43"/>
    <w:rsid w:val="00384AAF"/>
    <w:rsid w:val="003860BD"/>
    <w:rsid w:val="00387C19"/>
    <w:rsid w:val="00387CB0"/>
    <w:rsid w:val="003903C8"/>
    <w:rsid w:val="00390456"/>
    <w:rsid w:val="0039057B"/>
    <w:rsid w:val="00391B15"/>
    <w:rsid w:val="00391EA8"/>
    <w:rsid w:val="00393685"/>
    <w:rsid w:val="00393C8A"/>
    <w:rsid w:val="00393DA6"/>
    <w:rsid w:val="00393E1D"/>
    <w:rsid w:val="00394062"/>
    <w:rsid w:val="003947D4"/>
    <w:rsid w:val="00395FA6"/>
    <w:rsid w:val="003967A6"/>
    <w:rsid w:val="00396FB2"/>
    <w:rsid w:val="003974E9"/>
    <w:rsid w:val="003974F9"/>
    <w:rsid w:val="003A174C"/>
    <w:rsid w:val="003A17B9"/>
    <w:rsid w:val="003A1ACF"/>
    <w:rsid w:val="003A22C7"/>
    <w:rsid w:val="003A42FD"/>
    <w:rsid w:val="003A6AEB"/>
    <w:rsid w:val="003A6D54"/>
    <w:rsid w:val="003B00DD"/>
    <w:rsid w:val="003B014E"/>
    <w:rsid w:val="003B0A0E"/>
    <w:rsid w:val="003B0B8D"/>
    <w:rsid w:val="003B13C4"/>
    <w:rsid w:val="003B1BB3"/>
    <w:rsid w:val="003B1EC7"/>
    <w:rsid w:val="003B26F6"/>
    <w:rsid w:val="003B2A41"/>
    <w:rsid w:val="003B3910"/>
    <w:rsid w:val="003B4A5C"/>
    <w:rsid w:val="003B5073"/>
    <w:rsid w:val="003B5AC4"/>
    <w:rsid w:val="003B5CDD"/>
    <w:rsid w:val="003B6097"/>
    <w:rsid w:val="003B6ABF"/>
    <w:rsid w:val="003B7A2E"/>
    <w:rsid w:val="003C0C00"/>
    <w:rsid w:val="003C18B1"/>
    <w:rsid w:val="003C292E"/>
    <w:rsid w:val="003C3B2C"/>
    <w:rsid w:val="003C52DF"/>
    <w:rsid w:val="003C5EEE"/>
    <w:rsid w:val="003C6D39"/>
    <w:rsid w:val="003C77EA"/>
    <w:rsid w:val="003C7AF5"/>
    <w:rsid w:val="003D0945"/>
    <w:rsid w:val="003D09A2"/>
    <w:rsid w:val="003D116D"/>
    <w:rsid w:val="003D1214"/>
    <w:rsid w:val="003D1706"/>
    <w:rsid w:val="003D1B49"/>
    <w:rsid w:val="003D35C3"/>
    <w:rsid w:val="003D363D"/>
    <w:rsid w:val="003D3802"/>
    <w:rsid w:val="003D3BBB"/>
    <w:rsid w:val="003D4453"/>
    <w:rsid w:val="003D4E20"/>
    <w:rsid w:val="003D5316"/>
    <w:rsid w:val="003D612D"/>
    <w:rsid w:val="003D625A"/>
    <w:rsid w:val="003D632C"/>
    <w:rsid w:val="003D64A9"/>
    <w:rsid w:val="003D67B5"/>
    <w:rsid w:val="003D7171"/>
    <w:rsid w:val="003D786A"/>
    <w:rsid w:val="003D78FF"/>
    <w:rsid w:val="003E0E4E"/>
    <w:rsid w:val="003E11F8"/>
    <w:rsid w:val="003E19DA"/>
    <w:rsid w:val="003E2627"/>
    <w:rsid w:val="003E2714"/>
    <w:rsid w:val="003E28BA"/>
    <w:rsid w:val="003E30B9"/>
    <w:rsid w:val="003E3358"/>
    <w:rsid w:val="003E519B"/>
    <w:rsid w:val="003E53E1"/>
    <w:rsid w:val="003E5664"/>
    <w:rsid w:val="003E5951"/>
    <w:rsid w:val="003E7698"/>
    <w:rsid w:val="003E789B"/>
    <w:rsid w:val="003E7B95"/>
    <w:rsid w:val="003F0408"/>
    <w:rsid w:val="003F10A4"/>
    <w:rsid w:val="003F32DA"/>
    <w:rsid w:val="003F3986"/>
    <w:rsid w:val="003F434D"/>
    <w:rsid w:val="003F4A64"/>
    <w:rsid w:val="003F4B9F"/>
    <w:rsid w:val="003F4E97"/>
    <w:rsid w:val="003F55AF"/>
    <w:rsid w:val="003F5DED"/>
    <w:rsid w:val="003F622F"/>
    <w:rsid w:val="003F67F2"/>
    <w:rsid w:val="003F73AE"/>
    <w:rsid w:val="003F74FA"/>
    <w:rsid w:val="003F76BC"/>
    <w:rsid w:val="003F7B43"/>
    <w:rsid w:val="003F7C08"/>
    <w:rsid w:val="003F7CEC"/>
    <w:rsid w:val="003F7F7C"/>
    <w:rsid w:val="00401712"/>
    <w:rsid w:val="004022C0"/>
    <w:rsid w:val="00402C5C"/>
    <w:rsid w:val="00404A43"/>
    <w:rsid w:val="00404B48"/>
    <w:rsid w:val="00404E80"/>
    <w:rsid w:val="00405542"/>
    <w:rsid w:val="004057B5"/>
    <w:rsid w:val="00406299"/>
    <w:rsid w:val="00406D37"/>
    <w:rsid w:val="00407161"/>
    <w:rsid w:val="00407516"/>
    <w:rsid w:val="0040753B"/>
    <w:rsid w:val="00407B54"/>
    <w:rsid w:val="00410248"/>
    <w:rsid w:val="0041081E"/>
    <w:rsid w:val="00410EDA"/>
    <w:rsid w:val="004112D0"/>
    <w:rsid w:val="00411C0C"/>
    <w:rsid w:val="00411F88"/>
    <w:rsid w:val="0041218E"/>
    <w:rsid w:val="004122EC"/>
    <w:rsid w:val="00413D3D"/>
    <w:rsid w:val="00416080"/>
    <w:rsid w:val="00416576"/>
    <w:rsid w:val="00416B4B"/>
    <w:rsid w:val="004175E0"/>
    <w:rsid w:val="00420B63"/>
    <w:rsid w:val="00420B7B"/>
    <w:rsid w:val="00421791"/>
    <w:rsid w:val="004217F4"/>
    <w:rsid w:val="004219AB"/>
    <w:rsid w:val="00422F4A"/>
    <w:rsid w:val="004244DD"/>
    <w:rsid w:val="0042508D"/>
    <w:rsid w:val="004259C7"/>
    <w:rsid w:val="00425EA8"/>
    <w:rsid w:val="004264D6"/>
    <w:rsid w:val="00426BFD"/>
    <w:rsid w:val="0042757E"/>
    <w:rsid w:val="00427643"/>
    <w:rsid w:val="00427DA5"/>
    <w:rsid w:val="00427E08"/>
    <w:rsid w:val="00427E5C"/>
    <w:rsid w:val="00430370"/>
    <w:rsid w:val="00431F38"/>
    <w:rsid w:val="00432C90"/>
    <w:rsid w:val="00432D58"/>
    <w:rsid w:val="00432D5E"/>
    <w:rsid w:val="004331A8"/>
    <w:rsid w:val="00433496"/>
    <w:rsid w:val="00434236"/>
    <w:rsid w:val="00434D0E"/>
    <w:rsid w:val="00435335"/>
    <w:rsid w:val="004354C4"/>
    <w:rsid w:val="004357B6"/>
    <w:rsid w:val="00436159"/>
    <w:rsid w:val="004370EF"/>
    <w:rsid w:val="00437494"/>
    <w:rsid w:val="00441887"/>
    <w:rsid w:val="004418A2"/>
    <w:rsid w:val="00441BD1"/>
    <w:rsid w:val="00441EFD"/>
    <w:rsid w:val="004425D9"/>
    <w:rsid w:val="00443053"/>
    <w:rsid w:val="004432BE"/>
    <w:rsid w:val="00443515"/>
    <w:rsid w:val="00443EE9"/>
    <w:rsid w:val="004451F2"/>
    <w:rsid w:val="004452DE"/>
    <w:rsid w:val="004459F4"/>
    <w:rsid w:val="00445BD1"/>
    <w:rsid w:val="00446663"/>
    <w:rsid w:val="00446A09"/>
    <w:rsid w:val="004477F2"/>
    <w:rsid w:val="0045038B"/>
    <w:rsid w:val="00450AB7"/>
    <w:rsid w:val="0045275B"/>
    <w:rsid w:val="00452F02"/>
    <w:rsid w:val="00453D78"/>
    <w:rsid w:val="0045482B"/>
    <w:rsid w:val="00455335"/>
    <w:rsid w:val="0045551F"/>
    <w:rsid w:val="0045554F"/>
    <w:rsid w:val="004565FC"/>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9B9"/>
    <w:rsid w:val="00464EDE"/>
    <w:rsid w:val="00465146"/>
    <w:rsid w:val="0046522E"/>
    <w:rsid w:val="004652B6"/>
    <w:rsid w:val="0046778A"/>
    <w:rsid w:val="00467DA1"/>
    <w:rsid w:val="004700E3"/>
    <w:rsid w:val="004708CA"/>
    <w:rsid w:val="004719AA"/>
    <w:rsid w:val="004726F9"/>
    <w:rsid w:val="00472E8F"/>
    <w:rsid w:val="00472F8F"/>
    <w:rsid w:val="00473508"/>
    <w:rsid w:val="00473A4B"/>
    <w:rsid w:val="00473EFD"/>
    <w:rsid w:val="00473F3B"/>
    <w:rsid w:val="00474184"/>
    <w:rsid w:val="0047470D"/>
    <w:rsid w:val="00474FA9"/>
    <w:rsid w:val="00475132"/>
    <w:rsid w:val="004752A8"/>
    <w:rsid w:val="00475323"/>
    <w:rsid w:val="0047533C"/>
    <w:rsid w:val="004755FB"/>
    <w:rsid w:val="00475B7A"/>
    <w:rsid w:val="00475C3A"/>
    <w:rsid w:val="00475F75"/>
    <w:rsid w:val="00476750"/>
    <w:rsid w:val="004771CF"/>
    <w:rsid w:val="004774BC"/>
    <w:rsid w:val="004804AD"/>
    <w:rsid w:val="00481659"/>
    <w:rsid w:val="0048182E"/>
    <w:rsid w:val="00481D38"/>
    <w:rsid w:val="0048340E"/>
    <w:rsid w:val="0048342F"/>
    <w:rsid w:val="00484089"/>
    <w:rsid w:val="00484D37"/>
    <w:rsid w:val="00485B78"/>
    <w:rsid w:val="00485C21"/>
    <w:rsid w:val="00485D64"/>
    <w:rsid w:val="00485E3E"/>
    <w:rsid w:val="0048679E"/>
    <w:rsid w:val="0048695F"/>
    <w:rsid w:val="00487219"/>
    <w:rsid w:val="00487480"/>
    <w:rsid w:val="00487BB0"/>
    <w:rsid w:val="00487D05"/>
    <w:rsid w:val="00490125"/>
    <w:rsid w:val="004904AA"/>
    <w:rsid w:val="004904D7"/>
    <w:rsid w:val="004905B7"/>
    <w:rsid w:val="00491583"/>
    <w:rsid w:val="00491D1F"/>
    <w:rsid w:val="004924EF"/>
    <w:rsid w:val="00492D58"/>
    <w:rsid w:val="00493321"/>
    <w:rsid w:val="00493827"/>
    <w:rsid w:val="00493D85"/>
    <w:rsid w:val="00493E76"/>
    <w:rsid w:val="00494096"/>
    <w:rsid w:val="0049538F"/>
    <w:rsid w:val="00495530"/>
    <w:rsid w:val="00495CFD"/>
    <w:rsid w:val="00495F65"/>
    <w:rsid w:val="00496F95"/>
    <w:rsid w:val="00497D1D"/>
    <w:rsid w:val="004A027E"/>
    <w:rsid w:val="004A03A1"/>
    <w:rsid w:val="004A079B"/>
    <w:rsid w:val="004A0BD8"/>
    <w:rsid w:val="004A123A"/>
    <w:rsid w:val="004A12A5"/>
    <w:rsid w:val="004A2B7A"/>
    <w:rsid w:val="004A2FB6"/>
    <w:rsid w:val="004A31BC"/>
    <w:rsid w:val="004A34B6"/>
    <w:rsid w:val="004A36EC"/>
    <w:rsid w:val="004A38A1"/>
    <w:rsid w:val="004A3E77"/>
    <w:rsid w:val="004A40C0"/>
    <w:rsid w:val="004A42DC"/>
    <w:rsid w:val="004A441C"/>
    <w:rsid w:val="004A480A"/>
    <w:rsid w:val="004A4B7E"/>
    <w:rsid w:val="004A4C35"/>
    <w:rsid w:val="004A4EBF"/>
    <w:rsid w:val="004A4F0D"/>
    <w:rsid w:val="004A510B"/>
    <w:rsid w:val="004A5DB1"/>
    <w:rsid w:val="004A5F5A"/>
    <w:rsid w:val="004A604E"/>
    <w:rsid w:val="004A60F4"/>
    <w:rsid w:val="004A613A"/>
    <w:rsid w:val="004A6A30"/>
    <w:rsid w:val="004A7BA7"/>
    <w:rsid w:val="004A7E92"/>
    <w:rsid w:val="004B01A5"/>
    <w:rsid w:val="004B0BFC"/>
    <w:rsid w:val="004B0C63"/>
    <w:rsid w:val="004B23E8"/>
    <w:rsid w:val="004B29D7"/>
    <w:rsid w:val="004B33EE"/>
    <w:rsid w:val="004B3529"/>
    <w:rsid w:val="004B3AD4"/>
    <w:rsid w:val="004B40EB"/>
    <w:rsid w:val="004B451C"/>
    <w:rsid w:val="004B46B4"/>
    <w:rsid w:val="004B63BD"/>
    <w:rsid w:val="004B68FA"/>
    <w:rsid w:val="004B6FBC"/>
    <w:rsid w:val="004C06E5"/>
    <w:rsid w:val="004C0EDC"/>
    <w:rsid w:val="004C132D"/>
    <w:rsid w:val="004C174B"/>
    <w:rsid w:val="004C1CED"/>
    <w:rsid w:val="004C203B"/>
    <w:rsid w:val="004C2DF1"/>
    <w:rsid w:val="004C3EDD"/>
    <w:rsid w:val="004C56BA"/>
    <w:rsid w:val="004C5B5A"/>
    <w:rsid w:val="004C5CBD"/>
    <w:rsid w:val="004C691F"/>
    <w:rsid w:val="004C6F57"/>
    <w:rsid w:val="004C7102"/>
    <w:rsid w:val="004C73E7"/>
    <w:rsid w:val="004D0263"/>
    <w:rsid w:val="004D090D"/>
    <w:rsid w:val="004D107B"/>
    <w:rsid w:val="004D1A85"/>
    <w:rsid w:val="004D1F2F"/>
    <w:rsid w:val="004D25D1"/>
    <w:rsid w:val="004D2A95"/>
    <w:rsid w:val="004D3454"/>
    <w:rsid w:val="004D345F"/>
    <w:rsid w:val="004D4331"/>
    <w:rsid w:val="004D4357"/>
    <w:rsid w:val="004D46DE"/>
    <w:rsid w:val="004D497A"/>
    <w:rsid w:val="004D4FAB"/>
    <w:rsid w:val="004D54E6"/>
    <w:rsid w:val="004D588A"/>
    <w:rsid w:val="004D5944"/>
    <w:rsid w:val="004D691C"/>
    <w:rsid w:val="004D6F47"/>
    <w:rsid w:val="004E0F6C"/>
    <w:rsid w:val="004E118E"/>
    <w:rsid w:val="004E2A59"/>
    <w:rsid w:val="004E2AE9"/>
    <w:rsid w:val="004E315B"/>
    <w:rsid w:val="004E44DE"/>
    <w:rsid w:val="004E4738"/>
    <w:rsid w:val="004E6514"/>
    <w:rsid w:val="004E7974"/>
    <w:rsid w:val="004E7AE2"/>
    <w:rsid w:val="004E7BD6"/>
    <w:rsid w:val="004E7CEC"/>
    <w:rsid w:val="004F06D6"/>
    <w:rsid w:val="004F09DE"/>
    <w:rsid w:val="004F0FB9"/>
    <w:rsid w:val="004F1401"/>
    <w:rsid w:val="004F158E"/>
    <w:rsid w:val="004F186E"/>
    <w:rsid w:val="004F3585"/>
    <w:rsid w:val="004F3851"/>
    <w:rsid w:val="004F39B2"/>
    <w:rsid w:val="004F4875"/>
    <w:rsid w:val="004F4921"/>
    <w:rsid w:val="004F4D36"/>
    <w:rsid w:val="004F4FA8"/>
    <w:rsid w:val="004F5130"/>
    <w:rsid w:val="004F5F84"/>
    <w:rsid w:val="004F64F8"/>
    <w:rsid w:val="004F6B6A"/>
    <w:rsid w:val="004F742A"/>
    <w:rsid w:val="00501866"/>
    <w:rsid w:val="00501938"/>
    <w:rsid w:val="00501A38"/>
    <w:rsid w:val="00501C3C"/>
    <w:rsid w:val="00501EFC"/>
    <w:rsid w:val="00502173"/>
    <w:rsid w:val="00502B77"/>
    <w:rsid w:val="00503B00"/>
    <w:rsid w:val="00504340"/>
    <w:rsid w:val="00504463"/>
    <w:rsid w:val="00504486"/>
    <w:rsid w:val="0050465E"/>
    <w:rsid w:val="005046FB"/>
    <w:rsid w:val="00505B57"/>
    <w:rsid w:val="00505F71"/>
    <w:rsid w:val="00506756"/>
    <w:rsid w:val="00506FEE"/>
    <w:rsid w:val="0050700A"/>
    <w:rsid w:val="00507023"/>
    <w:rsid w:val="00507B7C"/>
    <w:rsid w:val="005108C9"/>
    <w:rsid w:val="00510DA9"/>
    <w:rsid w:val="00510EB0"/>
    <w:rsid w:val="0051178F"/>
    <w:rsid w:val="005118A2"/>
    <w:rsid w:val="00511B46"/>
    <w:rsid w:val="00512032"/>
    <w:rsid w:val="005120CA"/>
    <w:rsid w:val="00512148"/>
    <w:rsid w:val="00512732"/>
    <w:rsid w:val="00512AC1"/>
    <w:rsid w:val="00512D44"/>
    <w:rsid w:val="00513225"/>
    <w:rsid w:val="00516AA0"/>
    <w:rsid w:val="00516CA3"/>
    <w:rsid w:val="00520A19"/>
    <w:rsid w:val="00520D70"/>
    <w:rsid w:val="0052120D"/>
    <w:rsid w:val="00522312"/>
    <w:rsid w:val="0052481B"/>
    <w:rsid w:val="00524923"/>
    <w:rsid w:val="00524E8F"/>
    <w:rsid w:val="00525222"/>
    <w:rsid w:val="00525F71"/>
    <w:rsid w:val="005263CB"/>
    <w:rsid w:val="00526CE7"/>
    <w:rsid w:val="00527F4B"/>
    <w:rsid w:val="00530836"/>
    <w:rsid w:val="00530D0D"/>
    <w:rsid w:val="0053124F"/>
    <w:rsid w:val="005321AB"/>
    <w:rsid w:val="00533756"/>
    <w:rsid w:val="00534142"/>
    <w:rsid w:val="00534AF0"/>
    <w:rsid w:val="00534B73"/>
    <w:rsid w:val="00534F56"/>
    <w:rsid w:val="00535F7A"/>
    <w:rsid w:val="00536F1F"/>
    <w:rsid w:val="00537565"/>
    <w:rsid w:val="005378B3"/>
    <w:rsid w:val="00540BC3"/>
    <w:rsid w:val="00540F8F"/>
    <w:rsid w:val="005412E7"/>
    <w:rsid w:val="00541A14"/>
    <w:rsid w:val="00541BA8"/>
    <w:rsid w:val="005434C1"/>
    <w:rsid w:val="00543812"/>
    <w:rsid w:val="005438AA"/>
    <w:rsid w:val="00543E79"/>
    <w:rsid w:val="005442D1"/>
    <w:rsid w:val="005445BF"/>
    <w:rsid w:val="0054475E"/>
    <w:rsid w:val="00544953"/>
    <w:rsid w:val="00544F33"/>
    <w:rsid w:val="005453F1"/>
    <w:rsid w:val="005459C3"/>
    <w:rsid w:val="005459CD"/>
    <w:rsid w:val="0054615F"/>
    <w:rsid w:val="00546203"/>
    <w:rsid w:val="00546449"/>
    <w:rsid w:val="005468AA"/>
    <w:rsid w:val="00547C49"/>
    <w:rsid w:val="005500FB"/>
    <w:rsid w:val="00550164"/>
    <w:rsid w:val="005508A1"/>
    <w:rsid w:val="00551550"/>
    <w:rsid w:val="005515FE"/>
    <w:rsid w:val="00551622"/>
    <w:rsid w:val="00551FE5"/>
    <w:rsid w:val="005532CA"/>
    <w:rsid w:val="0055372B"/>
    <w:rsid w:val="005542DC"/>
    <w:rsid w:val="00554BAC"/>
    <w:rsid w:val="00554BD4"/>
    <w:rsid w:val="00554D2C"/>
    <w:rsid w:val="0055584F"/>
    <w:rsid w:val="00555D2C"/>
    <w:rsid w:val="0055675D"/>
    <w:rsid w:val="005574D0"/>
    <w:rsid w:val="0055762C"/>
    <w:rsid w:val="00557644"/>
    <w:rsid w:val="00557DFE"/>
    <w:rsid w:val="00560645"/>
    <w:rsid w:val="00560FB6"/>
    <w:rsid w:val="0056156E"/>
    <w:rsid w:val="00561589"/>
    <w:rsid w:val="00562292"/>
    <w:rsid w:val="00562471"/>
    <w:rsid w:val="0056281C"/>
    <w:rsid w:val="00562867"/>
    <w:rsid w:val="00563A9C"/>
    <w:rsid w:val="00565DA4"/>
    <w:rsid w:val="00566B4E"/>
    <w:rsid w:val="00567C01"/>
    <w:rsid w:val="00567F48"/>
    <w:rsid w:val="005700C0"/>
    <w:rsid w:val="00570117"/>
    <w:rsid w:val="00570D9F"/>
    <w:rsid w:val="0057127D"/>
    <w:rsid w:val="00571A0F"/>
    <w:rsid w:val="00571B4A"/>
    <w:rsid w:val="00572ECE"/>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6F65"/>
    <w:rsid w:val="00577365"/>
    <w:rsid w:val="00580C62"/>
    <w:rsid w:val="005822A7"/>
    <w:rsid w:val="0058241D"/>
    <w:rsid w:val="00584267"/>
    <w:rsid w:val="0058464B"/>
    <w:rsid w:val="0058465C"/>
    <w:rsid w:val="00584C9B"/>
    <w:rsid w:val="00585C00"/>
    <w:rsid w:val="00585EDB"/>
    <w:rsid w:val="00586740"/>
    <w:rsid w:val="00586CE4"/>
    <w:rsid w:val="005904E5"/>
    <w:rsid w:val="0059108B"/>
    <w:rsid w:val="0059112B"/>
    <w:rsid w:val="005911C0"/>
    <w:rsid w:val="005917AE"/>
    <w:rsid w:val="005917D7"/>
    <w:rsid w:val="005922D0"/>
    <w:rsid w:val="00592530"/>
    <w:rsid w:val="00592810"/>
    <w:rsid w:val="00592E6C"/>
    <w:rsid w:val="00592EF6"/>
    <w:rsid w:val="005934F7"/>
    <w:rsid w:val="00593ADC"/>
    <w:rsid w:val="00595121"/>
    <w:rsid w:val="0059526A"/>
    <w:rsid w:val="005957B7"/>
    <w:rsid w:val="005957E9"/>
    <w:rsid w:val="005963F0"/>
    <w:rsid w:val="00596959"/>
    <w:rsid w:val="00596960"/>
    <w:rsid w:val="00597A9B"/>
    <w:rsid w:val="00597F68"/>
    <w:rsid w:val="005A078A"/>
    <w:rsid w:val="005A0851"/>
    <w:rsid w:val="005A0DDD"/>
    <w:rsid w:val="005A10B9"/>
    <w:rsid w:val="005A19B0"/>
    <w:rsid w:val="005A1B86"/>
    <w:rsid w:val="005A1BF6"/>
    <w:rsid w:val="005A1DEF"/>
    <w:rsid w:val="005A22CA"/>
    <w:rsid w:val="005A2AE0"/>
    <w:rsid w:val="005A2CCA"/>
    <w:rsid w:val="005A2F5F"/>
    <w:rsid w:val="005A33C8"/>
    <w:rsid w:val="005A3536"/>
    <w:rsid w:val="005A3D95"/>
    <w:rsid w:val="005A467D"/>
    <w:rsid w:val="005A4CFF"/>
    <w:rsid w:val="005A501C"/>
    <w:rsid w:val="005A61F1"/>
    <w:rsid w:val="005A6223"/>
    <w:rsid w:val="005A6247"/>
    <w:rsid w:val="005A62CA"/>
    <w:rsid w:val="005A6352"/>
    <w:rsid w:val="005A71AF"/>
    <w:rsid w:val="005A75D3"/>
    <w:rsid w:val="005A7BD2"/>
    <w:rsid w:val="005B021C"/>
    <w:rsid w:val="005B03B6"/>
    <w:rsid w:val="005B05B9"/>
    <w:rsid w:val="005B0632"/>
    <w:rsid w:val="005B0EFA"/>
    <w:rsid w:val="005B0F5D"/>
    <w:rsid w:val="005B1FB3"/>
    <w:rsid w:val="005B23F2"/>
    <w:rsid w:val="005B27AB"/>
    <w:rsid w:val="005B2988"/>
    <w:rsid w:val="005B361B"/>
    <w:rsid w:val="005B3EBE"/>
    <w:rsid w:val="005B4A1D"/>
    <w:rsid w:val="005B4AFD"/>
    <w:rsid w:val="005B4DB6"/>
    <w:rsid w:val="005B57F7"/>
    <w:rsid w:val="005B5911"/>
    <w:rsid w:val="005B63AA"/>
    <w:rsid w:val="005B678E"/>
    <w:rsid w:val="005B7069"/>
    <w:rsid w:val="005B7362"/>
    <w:rsid w:val="005B772D"/>
    <w:rsid w:val="005B7A26"/>
    <w:rsid w:val="005C0049"/>
    <w:rsid w:val="005C02E3"/>
    <w:rsid w:val="005C0F28"/>
    <w:rsid w:val="005C0FD1"/>
    <w:rsid w:val="005C135E"/>
    <w:rsid w:val="005C17A7"/>
    <w:rsid w:val="005C1802"/>
    <w:rsid w:val="005C2CA5"/>
    <w:rsid w:val="005C303D"/>
    <w:rsid w:val="005C3ACA"/>
    <w:rsid w:val="005C3D2B"/>
    <w:rsid w:val="005C589C"/>
    <w:rsid w:val="005C5920"/>
    <w:rsid w:val="005C5DF7"/>
    <w:rsid w:val="005C66FE"/>
    <w:rsid w:val="005C6DFD"/>
    <w:rsid w:val="005C74FB"/>
    <w:rsid w:val="005C773C"/>
    <w:rsid w:val="005D09C1"/>
    <w:rsid w:val="005D10A8"/>
    <w:rsid w:val="005D1428"/>
    <w:rsid w:val="005D1CD5"/>
    <w:rsid w:val="005D3F1B"/>
    <w:rsid w:val="005D4CB3"/>
    <w:rsid w:val="005D4CBD"/>
    <w:rsid w:val="005D5381"/>
    <w:rsid w:val="005D5646"/>
    <w:rsid w:val="005D5BE7"/>
    <w:rsid w:val="005D621B"/>
    <w:rsid w:val="005D6A24"/>
    <w:rsid w:val="005D6FEA"/>
    <w:rsid w:val="005D7083"/>
    <w:rsid w:val="005D7F9C"/>
    <w:rsid w:val="005E00B5"/>
    <w:rsid w:val="005E01EE"/>
    <w:rsid w:val="005E148A"/>
    <w:rsid w:val="005E207F"/>
    <w:rsid w:val="005E244B"/>
    <w:rsid w:val="005E2B56"/>
    <w:rsid w:val="005E2B89"/>
    <w:rsid w:val="005E2FC9"/>
    <w:rsid w:val="005E3001"/>
    <w:rsid w:val="005E3159"/>
    <w:rsid w:val="005E345F"/>
    <w:rsid w:val="005E3773"/>
    <w:rsid w:val="005E4B37"/>
    <w:rsid w:val="005E4CC1"/>
    <w:rsid w:val="005E5356"/>
    <w:rsid w:val="005E5470"/>
    <w:rsid w:val="005E5AE5"/>
    <w:rsid w:val="005E654A"/>
    <w:rsid w:val="005E6B3F"/>
    <w:rsid w:val="005E6FE7"/>
    <w:rsid w:val="005E76BF"/>
    <w:rsid w:val="005F0F7B"/>
    <w:rsid w:val="005F16CB"/>
    <w:rsid w:val="005F1827"/>
    <w:rsid w:val="005F19E8"/>
    <w:rsid w:val="005F23F0"/>
    <w:rsid w:val="005F2636"/>
    <w:rsid w:val="005F27CC"/>
    <w:rsid w:val="005F3D2B"/>
    <w:rsid w:val="005F4A0F"/>
    <w:rsid w:val="005F52A8"/>
    <w:rsid w:val="005F5874"/>
    <w:rsid w:val="005F5EA8"/>
    <w:rsid w:val="005F61E1"/>
    <w:rsid w:val="005F6799"/>
    <w:rsid w:val="005F6E19"/>
    <w:rsid w:val="005F76C5"/>
    <w:rsid w:val="005F7C9D"/>
    <w:rsid w:val="00600017"/>
    <w:rsid w:val="00600475"/>
    <w:rsid w:val="00600CBD"/>
    <w:rsid w:val="00600CC9"/>
    <w:rsid w:val="00600FBE"/>
    <w:rsid w:val="00602158"/>
    <w:rsid w:val="006032F0"/>
    <w:rsid w:val="00604F0B"/>
    <w:rsid w:val="00605FD1"/>
    <w:rsid w:val="00606304"/>
    <w:rsid w:val="006069B7"/>
    <w:rsid w:val="00606E4A"/>
    <w:rsid w:val="00606FF0"/>
    <w:rsid w:val="00607772"/>
    <w:rsid w:val="006078C3"/>
    <w:rsid w:val="0060796F"/>
    <w:rsid w:val="00610A3A"/>
    <w:rsid w:val="00610C63"/>
    <w:rsid w:val="0061150E"/>
    <w:rsid w:val="0061230C"/>
    <w:rsid w:val="00612A9F"/>
    <w:rsid w:val="00612B20"/>
    <w:rsid w:val="00612D15"/>
    <w:rsid w:val="00612F4C"/>
    <w:rsid w:val="006140F3"/>
    <w:rsid w:val="006141AC"/>
    <w:rsid w:val="00614D3F"/>
    <w:rsid w:val="00614E4F"/>
    <w:rsid w:val="00614EF7"/>
    <w:rsid w:val="00615090"/>
    <w:rsid w:val="00615963"/>
    <w:rsid w:val="006159E7"/>
    <w:rsid w:val="00615B58"/>
    <w:rsid w:val="00615E49"/>
    <w:rsid w:val="0061682B"/>
    <w:rsid w:val="0061714F"/>
    <w:rsid w:val="006179AA"/>
    <w:rsid w:val="00617EDD"/>
    <w:rsid w:val="00620832"/>
    <w:rsid w:val="0062096C"/>
    <w:rsid w:val="00620A95"/>
    <w:rsid w:val="00620CE1"/>
    <w:rsid w:val="0062123B"/>
    <w:rsid w:val="006212E3"/>
    <w:rsid w:val="006218F1"/>
    <w:rsid w:val="00621A87"/>
    <w:rsid w:val="00622731"/>
    <w:rsid w:val="00622EF4"/>
    <w:rsid w:val="00623807"/>
    <w:rsid w:val="00623AFF"/>
    <w:rsid w:val="006244F8"/>
    <w:rsid w:val="006245F6"/>
    <w:rsid w:val="006247A3"/>
    <w:rsid w:val="00624F1B"/>
    <w:rsid w:val="00625D1F"/>
    <w:rsid w:val="00626036"/>
    <w:rsid w:val="00626E3F"/>
    <w:rsid w:val="006274E3"/>
    <w:rsid w:val="006275CC"/>
    <w:rsid w:val="0062780F"/>
    <w:rsid w:val="00627D4F"/>
    <w:rsid w:val="00627F47"/>
    <w:rsid w:val="00630A4C"/>
    <w:rsid w:val="00631023"/>
    <w:rsid w:val="00631EBD"/>
    <w:rsid w:val="00632297"/>
    <w:rsid w:val="00632DD8"/>
    <w:rsid w:val="0063379E"/>
    <w:rsid w:val="00633B59"/>
    <w:rsid w:val="00633CE6"/>
    <w:rsid w:val="00633EE0"/>
    <w:rsid w:val="00635225"/>
    <w:rsid w:val="006354E0"/>
    <w:rsid w:val="00635A1C"/>
    <w:rsid w:val="00635F44"/>
    <w:rsid w:val="006365F2"/>
    <w:rsid w:val="0063677A"/>
    <w:rsid w:val="0063707D"/>
    <w:rsid w:val="00637105"/>
    <w:rsid w:val="006374E0"/>
    <w:rsid w:val="006375DC"/>
    <w:rsid w:val="00637858"/>
    <w:rsid w:val="00637A00"/>
    <w:rsid w:val="00640083"/>
    <w:rsid w:val="0064011F"/>
    <w:rsid w:val="006401A9"/>
    <w:rsid w:val="0064085D"/>
    <w:rsid w:val="00640D8C"/>
    <w:rsid w:val="006415E5"/>
    <w:rsid w:val="00641D77"/>
    <w:rsid w:val="00641EC7"/>
    <w:rsid w:val="00642583"/>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50BED"/>
    <w:rsid w:val="00651723"/>
    <w:rsid w:val="00651F09"/>
    <w:rsid w:val="00651F59"/>
    <w:rsid w:val="00652F94"/>
    <w:rsid w:val="006532D5"/>
    <w:rsid w:val="0065352E"/>
    <w:rsid w:val="00654212"/>
    <w:rsid w:val="0065436D"/>
    <w:rsid w:val="006568B2"/>
    <w:rsid w:val="0065694D"/>
    <w:rsid w:val="006569F5"/>
    <w:rsid w:val="00657666"/>
    <w:rsid w:val="006611EA"/>
    <w:rsid w:val="00661727"/>
    <w:rsid w:val="0066220A"/>
    <w:rsid w:val="00662B32"/>
    <w:rsid w:val="00662E8D"/>
    <w:rsid w:val="00663BC6"/>
    <w:rsid w:val="00663F9E"/>
    <w:rsid w:val="006640D6"/>
    <w:rsid w:val="00664391"/>
    <w:rsid w:val="006644D7"/>
    <w:rsid w:val="006644EE"/>
    <w:rsid w:val="00664602"/>
    <w:rsid w:val="00665DB6"/>
    <w:rsid w:val="00665E04"/>
    <w:rsid w:val="006669A0"/>
    <w:rsid w:val="00666E1C"/>
    <w:rsid w:val="00666EC7"/>
    <w:rsid w:val="00666ED7"/>
    <w:rsid w:val="006674A1"/>
    <w:rsid w:val="006674D7"/>
    <w:rsid w:val="00667729"/>
    <w:rsid w:val="00667AC2"/>
    <w:rsid w:val="00667BDB"/>
    <w:rsid w:val="00670572"/>
    <w:rsid w:val="0067096F"/>
    <w:rsid w:val="006712C6"/>
    <w:rsid w:val="00671766"/>
    <w:rsid w:val="006719B0"/>
    <w:rsid w:val="00671B61"/>
    <w:rsid w:val="00671B91"/>
    <w:rsid w:val="00672300"/>
    <w:rsid w:val="00672568"/>
    <w:rsid w:val="00672FF7"/>
    <w:rsid w:val="00673768"/>
    <w:rsid w:val="00674F0F"/>
    <w:rsid w:val="00675163"/>
    <w:rsid w:val="006768AB"/>
    <w:rsid w:val="0067792E"/>
    <w:rsid w:val="00677BF1"/>
    <w:rsid w:val="00677F22"/>
    <w:rsid w:val="006800E4"/>
    <w:rsid w:val="00680316"/>
    <w:rsid w:val="006809E2"/>
    <w:rsid w:val="00680A1E"/>
    <w:rsid w:val="00680E74"/>
    <w:rsid w:val="00681088"/>
    <w:rsid w:val="006813D5"/>
    <w:rsid w:val="00681A44"/>
    <w:rsid w:val="00681AC8"/>
    <w:rsid w:val="00681BE5"/>
    <w:rsid w:val="00683F64"/>
    <w:rsid w:val="00683FC5"/>
    <w:rsid w:val="0068404D"/>
    <w:rsid w:val="00684190"/>
    <w:rsid w:val="00684A6A"/>
    <w:rsid w:val="00684CA3"/>
    <w:rsid w:val="006856FA"/>
    <w:rsid w:val="006864B9"/>
    <w:rsid w:val="00686B08"/>
    <w:rsid w:val="00687AF6"/>
    <w:rsid w:val="00690212"/>
    <w:rsid w:val="006909F9"/>
    <w:rsid w:val="00691240"/>
    <w:rsid w:val="006913B0"/>
    <w:rsid w:val="0069148C"/>
    <w:rsid w:val="00691653"/>
    <w:rsid w:val="00691A08"/>
    <w:rsid w:val="00692754"/>
    <w:rsid w:val="00692D8B"/>
    <w:rsid w:val="00693044"/>
    <w:rsid w:val="00693221"/>
    <w:rsid w:val="00693A87"/>
    <w:rsid w:val="00694896"/>
    <w:rsid w:val="00694D53"/>
    <w:rsid w:val="0069518D"/>
    <w:rsid w:val="00695347"/>
    <w:rsid w:val="00695452"/>
    <w:rsid w:val="00695537"/>
    <w:rsid w:val="00695FB3"/>
    <w:rsid w:val="00696013"/>
    <w:rsid w:val="006961EE"/>
    <w:rsid w:val="0069696B"/>
    <w:rsid w:val="00696A54"/>
    <w:rsid w:val="0069758A"/>
    <w:rsid w:val="006A050E"/>
    <w:rsid w:val="006A05C5"/>
    <w:rsid w:val="006A1554"/>
    <w:rsid w:val="006A1697"/>
    <w:rsid w:val="006A17B9"/>
    <w:rsid w:val="006A234D"/>
    <w:rsid w:val="006A35D7"/>
    <w:rsid w:val="006A4BB6"/>
    <w:rsid w:val="006A5E95"/>
    <w:rsid w:val="006A651F"/>
    <w:rsid w:val="006A67C7"/>
    <w:rsid w:val="006A7363"/>
    <w:rsid w:val="006A76C8"/>
    <w:rsid w:val="006B006E"/>
    <w:rsid w:val="006B0127"/>
    <w:rsid w:val="006B0B87"/>
    <w:rsid w:val="006B100B"/>
    <w:rsid w:val="006B25F1"/>
    <w:rsid w:val="006B39E1"/>
    <w:rsid w:val="006B4082"/>
    <w:rsid w:val="006B4114"/>
    <w:rsid w:val="006B4A81"/>
    <w:rsid w:val="006B5330"/>
    <w:rsid w:val="006B53DA"/>
    <w:rsid w:val="006B6B82"/>
    <w:rsid w:val="006B70AF"/>
    <w:rsid w:val="006C0046"/>
    <w:rsid w:val="006C01B5"/>
    <w:rsid w:val="006C0897"/>
    <w:rsid w:val="006C251F"/>
    <w:rsid w:val="006C2795"/>
    <w:rsid w:val="006C3289"/>
    <w:rsid w:val="006C38BA"/>
    <w:rsid w:val="006C3A83"/>
    <w:rsid w:val="006C3ACD"/>
    <w:rsid w:val="006C3F22"/>
    <w:rsid w:val="006C55A9"/>
    <w:rsid w:val="006C5BCB"/>
    <w:rsid w:val="006C5C55"/>
    <w:rsid w:val="006C60F1"/>
    <w:rsid w:val="006C6506"/>
    <w:rsid w:val="006C6D0B"/>
    <w:rsid w:val="006C7F04"/>
    <w:rsid w:val="006D0588"/>
    <w:rsid w:val="006D0A45"/>
    <w:rsid w:val="006D0C49"/>
    <w:rsid w:val="006D0EE0"/>
    <w:rsid w:val="006D0F2E"/>
    <w:rsid w:val="006D17B2"/>
    <w:rsid w:val="006D1C1D"/>
    <w:rsid w:val="006D25A2"/>
    <w:rsid w:val="006D2BF6"/>
    <w:rsid w:val="006D3CF1"/>
    <w:rsid w:val="006D4081"/>
    <w:rsid w:val="006D496B"/>
    <w:rsid w:val="006D4B5E"/>
    <w:rsid w:val="006D73DC"/>
    <w:rsid w:val="006D768F"/>
    <w:rsid w:val="006D7881"/>
    <w:rsid w:val="006D7F21"/>
    <w:rsid w:val="006E00BD"/>
    <w:rsid w:val="006E04C0"/>
    <w:rsid w:val="006E09F4"/>
    <w:rsid w:val="006E200C"/>
    <w:rsid w:val="006E275E"/>
    <w:rsid w:val="006E33BD"/>
    <w:rsid w:val="006E3A22"/>
    <w:rsid w:val="006E3ECB"/>
    <w:rsid w:val="006E3FE0"/>
    <w:rsid w:val="006E45F1"/>
    <w:rsid w:val="006E4984"/>
    <w:rsid w:val="006E49F0"/>
    <w:rsid w:val="006E4AA4"/>
    <w:rsid w:val="006E4E10"/>
    <w:rsid w:val="006E5A04"/>
    <w:rsid w:val="006E60F3"/>
    <w:rsid w:val="006E6845"/>
    <w:rsid w:val="006E68BD"/>
    <w:rsid w:val="006E7DDA"/>
    <w:rsid w:val="006F07E0"/>
    <w:rsid w:val="006F0923"/>
    <w:rsid w:val="006F0A03"/>
    <w:rsid w:val="006F0EA5"/>
    <w:rsid w:val="006F0F65"/>
    <w:rsid w:val="006F15C2"/>
    <w:rsid w:val="006F1C75"/>
    <w:rsid w:val="006F2091"/>
    <w:rsid w:val="006F3573"/>
    <w:rsid w:val="006F3DEE"/>
    <w:rsid w:val="006F43C5"/>
    <w:rsid w:val="006F462C"/>
    <w:rsid w:val="006F482D"/>
    <w:rsid w:val="006F7B20"/>
    <w:rsid w:val="0070020C"/>
    <w:rsid w:val="007004CD"/>
    <w:rsid w:val="00700AC5"/>
    <w:rsid w:val="00700D86"/>
    <w:rsid w:val="00701118"/>
    <w:rsid w:val="00701EDA"/>
    <w:rsid w:val="00701FA6"/>
    <w:rsid w:val="0070252D"/>
    <w:rsid w:val="00702C60"/>
    <w:rsid w:val="00704085"/>
    <w:rsid w:val="0070509A"/>
    <w:rsid w:val="007059C1"/>
    <w:rsid w:val="00705E60"/>
    <w:rsid w:val="00706286"/>
    <w:rsid w:val="00706604"/>
    <w:rsid w:val="00706AC7"/>
    <w:rsid w:val="007079BE"/>
    <w:rsid w:val="00707EE3"/>
    <w:rsid w:val="00710452"/>
    <w:rsid w:val="00710AE7"/>
    <w:rsid w:val="0071119B"/>
    <w:rsid w:val="007111B9"/>
    <w:rsid w:val="007111E0"/>
    <w:rsid w:val="007111E3"/>
    <w:rsid w:val="00712269"/>
    <w:rsid w:val="007122C4"/>
    <w:rsid w:val="0071280A"/>
    <w:rsid w:val="00712C30"/>
    <w:rsid w:val="00713301"/>
    <w:rsid w:val="007137D4"/>
    <w:rsid w:val="007141C3"/>
    <w:rsid w:val="007143E7"/>
    <w:rsid w:val="007147B8"/>
    <w:rsid w:val="00714E1C"/>
    <w:rsid w:val="007152B4"/>
    <w:rsid w:val="0071536C"/>
    <w:rsid w:val="007155CB"/>
    <w:rsid w:val="00715C08"/>
    <w:rsid w:val="00716121"/>
    <w:rsid w:val="0071624D"/>
    <w:rsid w:val="00717D37"/>
    <w:rsid w:val="00720152"/>
    <w:rsid w:val="00720613"/>
    <w:rsid w:val="00720850"/>
    <w:rsid w:val="00720DCC"/>
    <w:rsid w:val="00721607"/>
    <w:rsid w:val="007219F1"/>
    <w:rsid w:val="00721ACA"/>
    <w:rsid w:val="00722ECC"/>
    <w:rsid w:val="00723022"/>
    <w:rsid w:val="0072325C"/>
    <w:rsid w:val="00723B08"/>
    <w:rsid w:val="00723E3E"/>
    <w:rsid w:val="00724881"/>
    <w:rsid w:val="00725246"/>
    <w:rsid w:val="00725BA7"/>
    <w:rsid w:val="0072664C"/>
    <w:rsid w:val="007270C7"/>
    <w:rsid w:val="0072722E"/>
    <w:rsid w:val="0073034E"/>
    <w:rsid w:val="0073050A"/>
    <w:rsid w:val="00730C13"/>
    <w:rsid w:val="00731B17"/>
    <w:rsid w:val="00731E5C"/>
    <w:rsid w:val="00732A0F"/>
    <w:rsid w:val="00732DD1"/>
    <w:rsid w:val="00733434"/>
    <w:rsid w:val="007337EC"/>
    <w:rsid w:val="00733DE8"/>
    <w:rsid w:val="00734259"/>
    <w:rsid w:val="0073446D"/>
    <w:rsid w:val="00734B4A"/>
    <w:rsid w:val="00734DCD"/>
    <w:rsid w:val="00735584"/>
    <w:rsid w:val="00735746"/>
    <w:rsid w:val="00735C75"/>
    <w:rsid w:val="00735E6F"/>
    <w:rsid w:val="00735FD0"/>
    <w:rsid w:val="00736298"/>
    <w:rsid w:val="0073698F"/>
    <w:rsid w:val="00736CAD"/>
    <w:rsid w:val="007402BB"/>
    <w:rsid w:val="007402E0"/>
    <w:rsid w:val="00741D65"/>
    <w:rsid w:val="00742423"/>
    <w:rsid w:val="00742DEC"/>
    <w:rsid w:val="00742FD6"/>
    <w:rsid w:val="00744263"/>
    <w:rsid w:val="00744A94"/>
    <w:rsid w:val="00744AB6"/>
    <w:rsid w:val="00744B8D"/>
    <w:rsid w:val="00744C6F"/>
    <w:rsid w:val="00745B59"/>
    <w:rsid w:val="007468B7"/>
    <w:rsid w:val="007469CA"/>
    <w:rsid w:val="00746DB5"/>
    <w:rsid w:val="00747940"/>
    <w:rsid w:val="00747C5F"/>
    <w:rsid w:val="00747F85"/>
    <w:rsid w:val="0075018F"/>
    <w:rsid w:val="00750EE9"/>
    <w:rsid w:val="007510D8"/>
    <w:rsid w:val="007519A5"/>
    <w:rsid w:val="00751CF5"/>
    <w:rsid w:val="00752031"/>
    <w:rsid w:val="007521F9"/>
    <w:rsid w:val="007538B7"/>
    <w:rsid w:val="007540AB"/>
    <w:rsid w:val="00754394"/>
    <w:rsid w:val="00754B57"/>
    <w:rsid w:val="0075521A"/>
    <w:rsid w:val="007552F7"/>
    <w:rsid w:val="007554B9"/>
    <w:rsid w:val="00755DA0"/>
    <w:rsid w:val="007568B3"/>
    <w:rsid w:val="00756AA4"/>
    <w:rsid w:val="007571F7"/>
    <w:rsid w:val="007575D9"/>
    <w:rsid w:val="00757D4F"/>
    <w:rsid w:val="007600C0"/>
    <w:rsid w:val="007600D1"/>
    <w:rsid w:val="0076018A"/>
    <w:rsid w:val="00760234"/>
    <w:rsid w:val="007604FA"/>
    <w:rsid w:val="00760A3C"/>
    <w:rsid w:val="00760BC1"/>
    <w:rsid w:val="00760E2F"/>
    <w:rsid w:val="0076161B"/>
    <w:rsid w:val="00761A1C"/>
    <w:rsid w:val="00761C1D"/>
    <w:rsid w:val="00762110"/>
    <w:rsid w:val="00762607"/>
    <w:rsid w:val="007630AB"/>
    <w:rsid w:val="00763A36"/>
    <w:rsid w:val="00764C00"/>
    <w:rsid w:val="00764CDF"/>
    <w:rsid w:val="00765479"/>
    <w:rsid w:val="00765544"/>
    <w:rsid w:val="00766869"/>
    <w:rsid w:val="00766B62"/>
    <w:rsid w:val="00766F65"/>
    <w:rsid w:val="007673C2"/>
    <w:rsid w:val="00767A99"/>
    <w:rsid w:val="00770255"/>
    <w:rsid w:val="00770536"/>
    <w:rsid w:val="00770608"/>
    <w:rsid w:val="007709EB"/>
    <w:rsid w:val="00771483"/>
    <w:rsid w:val="00772415"/>
    <w:rsid w:val="00773381"/>
    <w:rsid w:val="00773A77"/>
    <w:rsid w:val="00773CA1"/>
    <w:rsid w:val="0077473F"/>
    <w:rsid w:val="00775A22"/>
    <w:rsid w:val="00775E6D"/>
    <w:rsid w:val="00776B65"/>
    <w:rsid w:val="007775A4"/>
    <w:rsid w:val="0077796E"/>
    <w:rsid w:val="00777CF5"/>
    <w:rsid w:val="00777E9C"/>
    <w:rsid w:val="00777EBC"/>
    <w:rsid w:val="00780933"/>
    <w:rsid w:val="00781C38"/>
    <w:rsid w:val="00781D0A"/>
    <w:rsid w:val="00781D8A"/>
    <w:rsid w:val="0078222E"/>
    <w:rsid w:val="00782730"/>
    <w:rsid w:val="007837ED"/>
    <w:rsid w:val="00784253"/>
    <w:rsid w:val="007846FB"/>
    <w:rsid w:val="0078482B"/>
    <w:rsid w:val="0078589F"/>
    <w:rsid w:val="00785945"/>
    <w:rsid w:val="007859F4"/>
    <w:rsid w:val="00787342"/>
    <w:rsid w:val="00787723"/>
    <w:rsid w:val="00790929"/>
    <w:rsid w:val="00791287"/>
    <w:rsid w:val="007918FE"/>
    <w:rsid w:val="00791EA3"/>
    <w:rsid w:val="007926D1"/>
    <w:rsid w:val="0079271D"/>
    <w:rsid w:val="00792721"/>
    <w:rsid w:val="00793222"/>
    <w:rsid w:val="0079376A"/>
    <w:rsid w:val="00793EE7"/>
    <w:rsid w:val="00794B4F"/>
    <w:rsid w:val="00795D07"/>
    <w:rsid w:val="00795EE7"/>
    <w:rsid w:val="00795FA0"/>
    <w:rsid w:val="00796186"/>
    <w:rsid w:val="007961FE"/>
    <w:rsid w:val="00796A00"/>
    <w:rsid w:val="00796F57"/>
    <w:rsid w:val="00796F71"/>
    <w:rsid w:val="00797A9C"/>
    <w:rsid w:val="007A00E3"/>
    <w:rsid w:val="007A25F3"/>
    <w:rsid w:val="007A3605"/>
    <w:rsid w:val="007A36A8"/>
    <w:rsid w:val="007A3DF3"/>
    <w:rsid w:val="007A3F34"/>
    <w:rsid w:val="007A5089"/>
    <w:rsid w:val="007A5A0D"/>
    <w:rsid w:val="007A61A3"/>
    <w:rsid w:val="007A6208"/>
    <w:rsid w:val="007A6311"/>
    <w:rsid w:val="007A7B7C"/>
    <w:rsid w:val="007B0B26"/>
    <w:rsid w:val="007B10EA"/>
    <w:rsid w:val="007B135F"/>
    <w:rsid w:val="007B1A5A"/>
    <w:rsid w:val="007B2EC2"/>
    <w:rsid w:val="007B3041"/>
    <w:rsid w:val="007B3D91"/>
    <w:rsid w:val="007B6278"/>
    <w:rsid w:val="007B6648"/>
    <w:rsid w:val="007B6ED2"/>
    <w:rsid w:val="007B746F"/>
    <w:rsid w:val="007B74E7"/>
    <w:rsid w:val="007B765F"/>
    <w:rsid w:val="007B7809"/>
    <w:rsid w:val="007C061C"/>
    <w:rsid w:val="007C1424"/>
    <w:rsid w:val="007C1426"/>
    <w:rsid w:val="007C20BC"/>
    <w:rsid w:val="007C27CC"/>
    <w:rsid w:val="007C35DB"/>
    <w:rsid w:val="007C4D38"/>
    <w:rsid w:val="007C5084"/>
    <w:rsid w:val="007C6532"/>
    <w:rsid w:val="007C6575"/>
    <w:rsid w:val="007C6D11"/>
    <w:rsid w:val="007C79B6"/>
    <w:rsid w:val="007C7CB3"/>
    <w:rsid w:val="007D0B4E"/>
    <w:rsid w:val="007D0F59"/>
    <w:rsid w:val="007D106C"/>
    <w:rsid w:val="007D2538"/>
    <w:rsid w:val="007D2F93"/>
    <w:rsid w:val="007D45BB"/>
    <w:rsid w:val="007D4C02"/>
    <w:rsid w:val="007D4F6B"/>
    <w:rsid w:val="007D67A9"/>
    <w:rsid w:val="007D6A96"/>
    <w:rsid w:val="007D6B47"/>
    <w:rsid w:val="007D6C96"/>
    <w:rsid w:val="007D76BC"/>
    <w:rsid w:val="007D7E23"/>
    <w:rsid w:val="007E001B"/>
    <w:rsid w:val="007E029C"/>
    <w:rsid w:val="007E0325"/>
    <w:rsid w:val="007E038C"/>
    <w:rsid w:val="007E0EE2"/>
    <w:rsid w:val="007E1247"/>
    <w:rsid w:val="007E2C53"/>
    <w:rsid w:val="007E2F23"/>
    <w:rsid w:val="007E3A3C"/>
    <w:rsid w:val="007E3BFB"/>
    <w:rsid w:val="007E3DF2"/>
    <w:rsid w:val="007E4375"/>
    <w:rsid w:val="007E5192"/>
    <w:rsid w:val="007E5B3B"/>
    <w:rsid w:val="007E5CE0"/>
    <w:rsid w:val="007E5DFA"/>
    <w:rsid w:val="007E66AF"/>
    <w:rsid w:val="007E699D"/>
    <w:rsid w:val="007E6D25"/>
    <w:rsid w:val="007E7707"/>
    <w:rsid w:val="007E788D"/>
    <w:rsid w:val="007E7948"/>
    <w:rsid w:val="007E7C8D"/>
    <w:rsid w:val="007F0F57"/>
    <w:rsid w:val="007F1530"/>
    <w:rsid w:val="007F18B9"/>
    <w:rsid w:val="007F1913"/>
    <w:rsid w:val="007F24A3"/>
    <w:rsid w:val="007F2C1D"/>
    <w:rsid w:val="007F2C83"/>
    <w:rsid w:val="007F3149"/>
    <w:rsid w:val="007F3548"/>
    <w:rsid w:val="007F4045"/>
    <w:rsid w:val="007F4C59"/>
    <w:rsid w:val="007F4C99"/>
    <w:rsid w:val="007F545C"/>
    <w:rsid w:val="007F5BEE"/>
    <w:rsid w:val="007F5C2F"/>
    <w:rsid w:val="007F65F5"/>
    <w:rsid w:val="007F782D"/>
    <w:rsid w:val="00800517"/>
    <w:rsid w:val="008006C6"/>
    <w:rsid w:val="0080132D"/>
    <w:rsid w:val="00801517"/>
    <w:rsid w:val="008019D1"/>
    <w:rsid w:val="00801ABF"/>
    <w:rsid w:val="00801C68"/>
    <w:rsid w:val="00801D9A"/>
    <w:rsid w:val="00802AAF"/>
    <w:rsid w:val="00802F60"/>
    <w:rsid w:val="00803374"/>
    <w:rsid w:val="008034C9"/>
    <w:rsid w:val="008038EE"/>
    <w:rsid w:val="00806ACB"/>
    <w:rsid w:val="00806B0A"/>
    <w:rsid w:val="008073D4"/>
    <w:rsid w:val="0080748A"/>
    <w:rsid w:val="00807EB8"/>
    <w:rsid w:val="00811103"/>
    <w:rsid w:val="0081171D"/>
    <w:rsid w:val="00812260"/>
    <w:rsid w:val="00812A47"/>
    <w:rsid w:val="00812D35"/>
    <w:rsid w:val="00813A0E"/>
    <w:rsid w:val="00813A9F"/>
    <w:rsid w:val="00814CB1"/>
    <w:rsid w:val="00814D14"/>
    <w:rsid w:val="00815169"/>
    <w:rsid w:val="008165E6"/>
    <w:rsid w:val="00816B66"/>
    <w:rsid w:val="008173C5"/>
    <w:rsid w:val="0081765C"/>
    <w:rsid w:val="00817917"/>
    <w:rsid w:val="00817FB5"/>
    <w:rsid w:val="00820222"/>
    <w:rsid w:val="00820CEF"/>
    <w:rsid w:val="00821193"/>
    <w:rsid w:val="0082255A"/>
    <w:rsid w:val="008226F8"/>
    <w:rsid w:val="0082300C"/>
    <w:rsid w:val="00823148"/>
    <w:rsid w:val="008234AB"/>
    <w:rsid w:val="008236E9"/>
    <w:rsid w:val="00823FE3"/>
    <w:rsid w:val="0082529B"/>
    <w:rsid w:val="008257CE"/>
    <w:rsid w:val="008258C7"/>
    <w:rsid w:val="008309D8"/>
    <w:rsid w:val="00831738"/>
    <w:rsid w:val="008318C4"/>
    <w:rsid w:val="00831D91"/>
    <w:rsid w:val="00832FA7"/>
    <w:rsid w:val="0083389B"/>
    <w:rsid w:val="00834EC8"/>
    <w:rsid w:val="008350EE"/>
    <w:rsid w:val="00836323"/>
    <w:rsid w:val="00837654"/>
    <w:rsid w:val="00837D23"/>
    <w:rsid w:val="00837DC5"/>
    <w:rsid w:val="00837EBF"/>
    <w:rsid w:val="008406EE"/>
    <w:rsid w:val="008413CF"/>
    <w:rsid w:val="0084176D"/>
    <w:rsid w:val="00842B9C"/>
    <w:rsid w:val="00844841"/>
    <w:rsid w:val="00844899"/>
    <w:rsid w:val="00844B12"/>
    <w:rsid w:val="00845610"/>
    <w:rsid w:val="00845FC5"/>
    <w:rsid w:val="008460C6"/>
    <w:rsid w:val="00847260"/>
    <w:rsid w:val="0084740B"/>
    <w:rsid w:val="00847E0F"/>
    <w:rsid w:val="00847F80"/>
    <w:rsid w:val="00850ABB"/>
    <w:rsid w:val="00851C1E"/>
    <w:rsid w:val="00851DDA"/>
    <w:rsid w:val="0085299E"/>
    <w:rsid w:val="00852C1A"/>
    <w:rsid w:val="0085449A"/>
    <w:rsid w:val="00855618"/>
    <w:rsid w:val="008558DE"/>
    <w:rsid w:val="00855C07"/>
    <w:rsid w:val="00856F84"/>
    <w:rsid w:val="008570AD"/>
    <w:rsid w:val="008575DD"/>
    <w:rsid w:val="00857CC1"/>
    <w:rsid w:val="0086019A"/>
    <w:rsid w:val="00862A49"/>
    <w:rsid w:val="00864AA0"/>
    <w:rsid w:val="00864E63"/>
    <w:rsid w:val="00864FDB"/>
    <w:rsid w:val="00865458"/>
    <w:rsid w:val="008657F1"/>
    <w:rsid w:val="00865C96"/>
    <w:rsid w:val="008660D8"/>
    <w:rsid w:val="00866484"/>
    <w:rsid w:val="00866708"/>
    <w:rsid w:val="00866E95"/>
    <w:rsid w:val="00867237"/>
    <w:rsid w:val="0086746F"/>
    <w:rsid w:val="008701B8"/>
    <w:rsid w:val="00870409"/>
    <w:rsid w:val="00870552"/>
    <w:rsid w:val="00871874"/>
    <w:rsid w:val="00871F28"/>
    <w:rsid w:val="0087218F"/>
    <w:rsid w:val="00873237"/>
    <w:rsid w:val="00873AD3"/>
    <w:rsid w:val="00873B74"/>
    <w:rsid w:val="00873BD1"/>
    <w:rsid w:val="00875578"/>
    <w:rsid w:val="00876965"/>
    <w:rsid w:val="008769F9"/>
    <w:rsid w:val="008770BD"/>
    <w:rsid w:val="0087711A"/>
    <w:rsid w:val="0087713A"/>
    <w:rsid w:val="0087748D"/>
    <w:rsid w:val="008779DA"/>
    <w:rsid w:val="00877CE8"/>
    <w:rsid w:val="00880590"/>
    <w:rsid w:val="00880B23"/>
    <w:rsid w:val="008813D1"/>
    <w:rsid w:val="00883526"/>
    <w:rsid w:val="00883F5C"/>
    <w:rsid w:val="00884507"/>
    <w:rsid w:val="00884A7B"/>
    <w:rsid w:val="00884D9C"/>
    <w:rsid w:val="0088554F"/>
    <w:rsid w:val="00885C1E"/>
    <w:rsid w:val="00886229"/>
    <w:rsid w:val="008869F3"/>
    <w:rsid w:val="0088704C"/>
    <w:rsid w:val="008870FE"/>
    <w:rsid w:val="0088723A"/>
    <w:rsid w:val="00890602"/>
    <w:rsid w:val="00891264"/>
    <w:rsid w:val="0089163F"/>
    <w:rsid w:val="00891658"/>
    <w:rsid w:val="00891B39"/>
    <w:rsid w:val="0089225B"/>
    <w:rsid w:val="008924E1"/>
    <w:rsid w:val="008925CD"/>
    <w:rsid w:val="00892719"/>
    <w:rsid w:val="00892A7A"/>
    <w:rsid w:val="008933AC"/>
    <w:rsid w:val="008937D2"/>
    <w:rsid w:val="00893A29"/>
    <w:rsid w:val="00893CA5"/>
    <w:rsid w:val="00893E42"/>
    <w:rsid w:val="00894391"/>
    <w:rsid w:val="0089473B"/>
    <w:rsid w:val="0089481B"/>
    <w:rsid w:val="00894F0C"/>
    <w:rsid w:val="008956AF"/>
    <w:rsid w:val="0089670A"/>
    <w:rsid w:val="00896E46"/>
    <w:rsid w:val="008973AB"/>
    <w:rsid w:val="00897520"/>
    <w:rsid w:val="008A0086"/>
    <w:rsid w:val="008A00CD"/>
    <w:rsid w:val="008A059F"/>
    <w:rsid w:val="008A087A"/>
    <w:rsid w:val="008A088F"/>
    <w:rsid w:val="008A0A66"/>
    <w:rsid w:val="008A1780"/>
    <w:rsid w:val="008A1A1E"/>
    <w:rsid w:val="008A1AD1"/>
    <w:rsid w:val="008A2D6E"/>
    <w:rsid w:val="008A3526"/>
    <w:rsid w:val="008A42F6"/>
    <w:rsid w:val="008A48E5"/>
    <w:rsid w:val="008A4F3D"/>
    <w:rsid w:val="008A5554"/>
    <w:rsid w:val="008A55D6"/>
    <w:rsid w:val="008A5A2D"/>
    <w:rsid w:val="008A5BE6"/>
    <w:rsid w:val="008A686E"/>
    <w:rsid w:val="008A6D32"/>
    <w:rsid w:val="008A7323"/>
    <w:rsid w:val="008A7B1B"/>
    <w:rsid w:val="008B08C8"/>
    <w:rsid w:val="008B0913"/>
    <w:rsid w:val="008B1915"/>
    <w:rsid w:val="008B27FB"/>
    <w:rsid w:val="008B28FD"/>
    <w:rsid w:val="008B300D"/>
    <w:rsid w:val="008B307D"/>
    <w:rsid w:val="008B3D0A"/>
    <w:rsid w:val="008B4658"/>
    <w:rsid w:val="008B4DAC"/>
    <w:rsid w:val="008B58FD"/>
    <w:rsid w:val="008B60CC"/>
    <w:rsid w:val="008B61D2"/>
    <w:rsid w:val="008B6795"/>
    <w:rsid w:val="008B6CB4"/>
    <w:rsid w:val="008B6DCA"/>
    <w:rsid w:val="008B7213"/>
    <w:rsid w:val="008B74AF"/>
    <w:rsid w:val="008B7889"/>
    <w:rsid w:val="008B7B31"/>
    <w:rsid w:val="008B7F5E"/>
    <w:rsid w:val="008C0BCD"/>
    <w:rsid w:val="008C12E8"/>
    <w:rsid w:val="008C1401"/>
    <w:rsid w:val="008C15A6"/>
    <w:rsid w:val="008C20A9"/>
    <w:rsid w:val="008C3633"/>
    <w:rsid w:val="008C37D0"/>
    <w:rsid w:val="008C3AF3"/>
    <w:rsid w:val="008C403D"/>
    <w:rsid w:val="008C4C96"/>
    <w:rsid w:val="008C567E"/>
    <w:rsid w:val="008C572D"/>
    <w:rsid w:val="008C5BF2"/>
    <w:rsid w:val="008C5CD0"/>
    <w:rsid w:val="008C5EAC"/>
    <w:rsid w:val="008C643C"/>
    <w:rsid w:val="008C65C0"/>
    <w:rsid w:val="008C72CD"/>
    <w:rsid w:val="008C779D"/>
    <w:rsid w:val="008D062F"/>
    <w:rsid w:val="008D09B1"/>
    <w:rsid w:val="008D28D5"/>
    <w:rsid w:val="008D3558"/>
    <w:rsid w:val="008D368D"/>
    <w:rsid w:val="008D3D03"/>
    <w:rsid w:val="008D3D37"/>
    <w:rsid w:val="008D59D4"/>
    <w:rsid w:val="008D7321"/>
    <w:rsid w:val="008D734D"/>
    <w:rsid w:val="008E0204"/>
    <w:rsid w:val="008E19EC"/>
    <w:rsid w:val="008E20DD"/>
    <w:rsid w:val="008E24A9"/>
    <w:rsid w:val="008E2C63"/>
    <w:rsid w:val="008E2D5E"/>
    <w:rsid w:val="008E2FB9"/>
    <w:rsid w:val="008E36C9"/>
    <w:rsid w:val="008E37C0"/>
    <w:rsid w:val="008E3FA0"/>
    <w:rsid w:val="008E44A9"/>
    <w:rsid w:val="008E46AB"/>
    <w:rsid w:val="008E4993"/>
    <w:rsid w:val="008E4F70"/>
    <w:rsid w:val="008E624A"/>
    <w:rsid w:val="008E6689"/>
    <w:rsid w:val="008E775E"/>
    <w:rsid w:val="008E7BAA"/>
    <w:rsid w:val="008F0188"/>
    <w:rsid w:val="008F02FF"/>
    <w:rsid w:val="008F0C24"/>
    <w:rsid w:val="008F10BB"/>
    <w:rsid w:val="008F3390"/>
    <w:rsid w:val="008F4A64"/>
    <w:rsid w:val="008F4A70"/>
    <w:rsid w:val="008F4EC2"/>
    <w:rsid w:val="008F5202"/>
    <w:rsid w:val="008F58E6"/>
    <w:rsid w:val="008F5A9A"/>
    <w:rsid w:val="008F5AFB"/>
    <w:rsid w:val="008F67DB"/>
    <w:rsid w:val="008F67DF"/>
    <w:rsid w:val="008F6927"/>
    <w:rsid w:val="008F6B5D"/>
    <w:rsid w:val="008F6E75"/>
    <w:rsid w:val="008F7C82"/>
    <w:rsid w:val="008F7E88"/>
    <w:rsid w:val="008F7EA9"/>
    <w:rsid w:val="0090011F"/>
    <w:rsid w:val="0090012C"/>
    <w:rsid w:val="00900C03"/>
    <w:rsid w:val="0090104A"/>
    <w:rsid w:val="00901C73"/>
    <w:rsid w:val="00901CED"/>
    <w:rsid w:val="0090207E"/>
    <w:rsid w:val="00902F55"/>
    <w:rsid w:val="009037EE"/>
    <w:rsid w:val="00903A30"/>
    <w:rsid w:val="00903CFD"/>
    <w:rsid w:val="0090408A"/>
    <w:rsid w:val="00904120"/>
    <w:rsid w:val="00905978"/>
    <w:rsid w:val="00906160"/>
    <w:rsid w:val="00907222"/>
    <w:rsid w:val="0090740A"/>
    <w:rsid w:val="00907618"/>
    <w:rsid w:val="00907BDD"/>
    <w:rsid w:val="009103ED"/>
    <w:rsid w:val="00911298"/>
    <w:rsid w:val="00912F71"/>
    <w:rsid w:val="0091305C"/>
    <w:rsid w:val="00913254"/>
    <w:rsid w:val="00913441"/>
    <w:rsid w:val="00914395"/>
    <w:rsid w:val="00914812"/>
    <w:rsid w:val="00914820"/>
    <w:rsid w:val="00914C3F"/>
    <w:rsid w:val="0091548C"/>
    <w:rsid w:val="00915749"/>
    <w:rsid w:val="00915AD4"/>
    <w:rsid w:val="00916AA2"/>
    <w:rsid w:val="00916BB1"/>
    <w:rsid w:val="00916F7D"/>
    <w:rsid w:val="00917E25"/>
    <w:rsid w:val="00920248"/>
    <w:rsid w:val="00920CE3"/>
    <w:rsid w:val="00921383"/>
    <w:rsid w:val="009218C4"/>
    <w:rsid w:val="0092194D"/>
    <w:rsid w:val="00921E9A"/>
    <w:rsid w:val="00922198"/>
    <w:rsid w:val="00922973"/>
    <w:rsid w:val="00923138"/>
    <w:rsid w:val="009237C3"/>
    <w:rsid w:val="009243CB"/>
    <w:rsid w:val="00924FB5"/>
    <w:rsid w:val="009255E6"/>
    <w:rsid w:val="00925812"/>
    <w:rsid w:val="009261AE"/>
    <w:rsid w:val="00926640"/>
    <w:rsid w:val="0092768A"/>
    <w:rsid w:val="00927869"/>
    <w:rsid w:val="00927D1D"/>
    <w:rsid w:val="00930589"/>
    <w:rsid w:val="0093075B"/>
    <w:rsid w:val="00930F8C"/>
    <w:rsid w:val="009311BD"/>
    <w:rsid w:val="00931581"/>
    <w:rsid w:val="00931D0F"/>
    <w:rsid w:val="00931E26"/>
    <w:rsid w:val="00932526"/>
    <w:rsid w:val="0093290A"/>
    <w:rsid w:val="009329E2"/>
    <w:rsid w:val="00932DF5"/>
    <w:rsid w:val="00933832"/>
    <w:rsid w:val="00933C8E"/>
    <w:rsid w:val="0093402B"/>
    <w:rsid w:val="0093417D"/>
    <w:rsid w:val="00934191"/>
    <w:rsid w:val="00934730"/>
    <w:rsid w:val="00935536"/>
    <w:rsid w:val="00935852"/>
    <w:rsid w:val="00936552"/>
    <w:rsid w:val="00936919"/>
    <w:rsid w:val="00936DEA"/>
    <w:rsid w:val="00937189"/>
    <w:rsid w:val="00937908"/>
    <w:rsid w:val="0093799D"/>
    <w:rsid w:val="00937ABC"/>
    <w:rsid w:val="00940176"/>
    <w:rsid w:val="0094020C"/>
    <w:rsid w:val="009404DC"/>
    <w:rsid w:val="00940D4B"/>
    <w:rsid w:val="00940F22"/>
    <w:rsid w:val="009418DD"/>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47A52"/>
    <w:rsid w:val="00947B2F"/>
    <w:rsid w:val="0095009A"/>
    <w:rsid w:val="009513DA"/>
    <w:rsid w:val="00951BD9"/>
    <w:rsid w:val="00951D88"/>
    <w:rsid w:val="00952315"/>
    <w:rsid w:val="009526F2"/>
    <w:rsid w:val="00952949"/>
    <w:rsid w:val="00952BA2"/>
    <w:rsid w:val="00952BCC"/>
    <w:rsid w:val="00952CD3"/>
    <w:rsid w:val="00953FE5"/>
    <w:rsid w:val="009542C8"/>
    <w:rsid w:val="00954395"/>
    <w:rsid w:val="0095459E"/>
    <w:rsid w:val="00954F0E"/>
    <w:rsid w:val="009553E4"/>
    <w:rsid w:val="00955BBA"/>
    <w:rsid w:val="0095619F"/>
    <w:rsid w:val="0095694C"/>
    <w:rsid w:val="0095698F"/>
    <w:rsid w:val="00957370"/>
    <w:rsid w:val="00957574"/>
    <w:rsid w:val="00957CEF"/>
    <w:rsid w:val="00960869"/>
    <w:rsid w:val="0096094E"/>
    <w:rsid w:val="00960F10"/>
    <w:rsid w:val="009614D8"/>
    <w:rsid w:val="00961548"/>
    <w:rsid w:val="009616F5"/>
    <w:rsid w:val="00961BAD"/>
    <w:rsid w:val="0096224B"/>
    <w:rsid w:val="009623F1"/>
    <w:rsid w:val="0096256A"/>
    <w:rsid w:val="00962597"/>
    <w:rsid w:val="00962622"/>
    <w:rsid w:val="00962AFC"/>
    <w:rsid w:val="0096398D"/>
    <w:rsid w:val="00963E90"/>
    <w:rsid w:val="00963F75"/>
    <w:rsid w:val="00963FD0"/>
    <w:rsid w:val="009646C5"/>
    <w:rsid w:val="00964A0B"/>
    <w:rsid w:val="00965095"/>
    <w:rsid w:val="00965325"/>
    <w:rsid w:val="00965D66"/>
    <w:rsid w:val="00966266"/>
    <w:rsid w:val="009662BD"/>
    <w:rsid w:val="0096661F"/>
    <w:rsid w:val="00967602"/>
    <w:rsid w:val="0096794A"/>
    <w:rsid w:val="00967A8E"/>
    <w:rsid w:val="009700A3"/>
    <w:rsid w:val="00971A00"/>
    <w:rsid w:val="00971A1C"/>
    <w:rsid w:val="00971D00"/>
    <w:rsid w:val="00971EFF"/>
    <w:rsid w:val="00973550"/>
    <w:rsid w:val="00973D5F"/>
    <w:rsid w:val="00974108"/>
    <w:rsid w:val="00974130"/>
    <w:rsid w:val="00974871"/>
    <w:rsid w:val="00974A56"/>
    <w:rsid w:val="00974A92"/>
    <w:rsid w:val="00974DF1"/>
    <w:rsid w:val="009750BB"/>
    <w:rsid w:val="009750F6"/>
    <w:rsid w:val="00975526"/>
    <w:rsid w:val="00976446"/>
    <w:rsid w:val="009802B7"/>
    <w:rsid w:val="009809EC"/>
    <w:rsid w:val="00980A63"/>
    <w:rsid w:val="00980D0B"/>
    <w:rsid w:val="00981077"/>
    <w:rsid w:val="00981DE4"/>
    <w:rsid w:val="009823D4"/>
    <w:rsid w:val="00982BE8"/>
    <w:rsid w:val="00982DEB"/>
    <w:rsid w:val="00983246"/>
    <w:rsid w:val="00983B02"/>
    <w:rsid w:val="00983C1C"/>
    <w:rsid w:val="00983F69"/>
    <w:rsid w:val="009850F7"/>
    <w:rsid w:val="00987127"/>
    <w:rsid w:val="00987142"/>
    <w:rsid w:val="00987804"/>
    <w:rsid w:val="00987A06"/>
    <w:rsid w:val="00987C11"/>
    <w:rsid w:val="009908CE"/>
    <w:rsid w:val="00990AEF"/>
    <w:rsid w:val="009915A4"/>
    <w:rsid w:val="00992D6D"/>
    <w:rsid w:val="00993F52"/>
    <w:rsid w:val="0099475E"/>
    <w:rsid w:val="009950A5"/>
    <w:rsid w:val="0099619E"/>
    <w:rsid w:val="00996B98"/>
    <w:rsid w:val="00996D2F"/>
    <w:rsid w:val="00997357"/>
    <w:rsid w:val="0099754F"/>
    <w:rsid w:val="009A0AEE"/>
    <w:rsid w:val="009A13E5"/>
    <w:rsid w:val="009A17C9"/>
    <w:rsid w:val="009A211D"/>
    <w:rsid w:val="009A21BF"/>
    <w:rsid w:val="009A2CA5"/>
    <w:rsid w:val="009A33F7"/>
    <w:rsid w:val="009A3547"/>
    <w:rsid w:val="009A35EC"/>
    <w:rsid w:val="009A3648"/>
    <w:rsid w:val="009A36AE"/>
    <w:rsid w:val="009A3830"/>
    <w:rsid w:val="009A3A58"/>
    <w:rsid w:val="009A3D59"/>
    <w:rsid w:val="009A3DF4"/>
    <w:rsid w:val="009A43B9"/>
    <w:rsid w:val="009A5CE7"/>
    <w:rsid w:val="009A6008"/>
    <w:rsid w:val="009A65D2"/>
    <w:rsid w:val="009A66FC"/>
    <w:rsid w:val="009A683E"/>
    <w:rsid w:val="009A796F"/>
    <w:rsid w:val="009A7A31"/>
    <w:rsid w:val="009A7AA9"/>
    <w:rsid w:val="009A7AFD"/>
    <w:rsid w:val="009B0FED"/>
    <w:rsid w:val="009B19F0"/>
    <w:rsid w:val="009B232A"/>
    <w:rsid w:val="009B265D"/>
    <w:rsid w:val="009B38BE"/>
    <w:rsid w:val="009B41C8"/>
    <w:rsid w:val="009B4D9D"/>
    <w:rsid w:val="009B6216"/>
    <w:rsid w:val="009B68C5"/>
    <w:rsid w:val="009B6E08"/>
    <w:rsid w:val="009B6EE4"/>
    <w:rsid w:val="009B70A4"/>
    <w:rsid w:val="009B7201"/>
    <w:rsid w:val="009B75A6"/>
    <w:rsid w:val="009B792C"/>
    <w:rsid w:val="009B7ECE"/>
    <w:rsid w:val="009B7EFB"/>
    <w:rsid w:val="009C0824"/>
    <w:rsid w:val="009C0C7F"/>
    <w:rsid w:val="009C12EB"/>
    <w:rsid w:val="009C1663"/>
    <w:rsid w:val="009C1C22"/>
    <w:rsid w:val="009C1EBE"/>
    <w:rsid w:val="009C230C"/>
    <w:rsid w:val="009C30FC"/>
    <w:rsid w:val="009C32CB"/>
    <w:rsid w:val="009C431A"/>
    <w:rsid w:val="009C4756"/>
    <w:rsid w:val="009C47EE"/>
    <w:rsid w:val="009C4F40"/>
    <w:rsid w:val="009C580C"/>
    <w:rsid w:val="009C58AD"/>
    <w:rsid w:val="009C6173"/>
    <w:rsid w:val="009C690C"/>
    <w:rsid w:val="009C6CE5"/>
    <w:rsid w:val="009C7034"/>
    <w:rsid w:val="009D1D4A"/>
    <w:rsid w:val="009D2295"/>
    <w:rsid w:val="009D2531"/>
    <w:rsid w:val="009D2BA6"/>
    <w:rsid w:val="009D3034"/>
    <w:rsid w:val="009D3BC6"/>
    <w:rsid w:val="009D4717"/>
    <w:rsid w:val="009D4C97"/>
    <w:rsid w:val="009D545E"/>
    <w:rsid w:val="009D548C"/>
    <w:rsid w:val="009D5570"/>
    <w:rsid w:val="009D5766"/>
    <w:rsid w:val="009D5C4D"/>
    <w:rsid w:val="009D6E7C"/>
    <w:rsid w:val="009D718F"/>
    <w:rsid w:val="009D7718"/>
    <w:rsid w:val="009E069B"/>
    <w:rsid w:val="009E1B9A"/>
    <w:rsid w:val="009E20BA"/>
    <w:rsid w:val="009E21BA"/>
    <w:rsid w:val="009E2A6C"/>
    <w:rsid w:val="009E2DF8"/>
    <w:rsid w:val="009E34CC"/>
    <w:rsid w:val="009E3912"/>
    <w:rsid w:val="009E41E6"/>
    <w:rsid w:val="009E48F7"/>
    <w:rsid w:val="009E4B68"/>
    <w:rsid w:val="009E4F11"/>
    <w:rsid w:val="009E50A7"/>
    <w:rsid w:val="009E50FD"/>
    <w:rsid w:val="009E5309"/>
    <w:rsid w:val="009E64F5"/>
    <w:rsid w:val="009E6A0F"/>
    <w:rsid w:val="009E6EA1"/>
    <w:rsid w:val="009E7416"/>
    <w:rsid w:val="009E7B75"/>
    <w:rsid w:val="009E7EAD"/>
    <w:rsid w:val="009F03EB"/>
    <w:rsid w:val="009F087C"/>
    <w:rsid w:val="009F0A23"/>
    <w:rsid w:val="009F1065"/>
    <w:rsid w:val="009F11E2"/>
    <w:rsid w:val="009F1E46"/>
    <w:rsid w:val="009F277F"/>
    <w:rsid w:val="009F2D5C"/>
    <w:rsid w:val="009F304B"/>
    <w:rsid w:val="009F35A9"/>
    <w:rsid w:val="009F4698"/>
    <w:rsid w:val="009F471A"/>
    <w:rsid w:val="009F47E1"/>
    <w:rsid w:val="009F4B68"/>
    <w:rsid w:val="009F502C"/>
    <w:rsid w:val="009F630B"/>
    <w:rsid w:val="009F6475"/>
    <w:rsid w:val="009F72AA"/>
    <w:rsid w:val="009F76BF"/>
    <w:rsid w:val="009F7AFA"/>
    <w:rsid w:val="009F7B8B"/>
    <w:rsid w:val="00A013EB"/>
    <w:rsid w:val="00A01746"/>
    <w:rsid w:val="00A028A4"/>
    <w:rsid w:val="00A0290D"/>
    <w:rsid w:val="00A03061"/>
    <w:rsid w:val="00A0309F"/>
    <w:rsid w:val="00A037BD"/>
    <w:rsid w:val="00A037DF"/>
    <w:rsid w:val="00A03C5E"/>
    <w:rsid w:val="00A04B98"/>
    <w:rsid w:val="00A051F9"/>
    <w:rsid w:val="00A056D5"/>
    <w:rsid w:val="00A06973"/>
    <w:rsid w:val="00A06B7F"/>
    <w:rsid w:val="00A07C95"/>
    <w:rsid w:val="00A10A78"/>
    <w:rsid w:val="00A11BF7"/>
    <w:rsid w:val="00A11DA6"/>
    <w:rsid w:val="00A122EA"/>
    <w:rsid w:val="00A12FE9"/>
    <w:rsid w:val="00A13604"/>
    <w:rsid w:val="00A138D4"/>
    <w:rsid w:val="00A13FD3"/>
    <w:rsid w:val="00A141FF"/>
    <w:rsid w:val="00A1470A"/>
    <w:rsid w:val="00A15EF0"/>
    <w:rsid w:val="00A166AF"/>
    <w:rsid w:val="00A16B34"/>
    <w:rsid w:val="00A17BCA"/>
    <w:rsid w:val="00A17CFC"/>
    <w:rsid w:val="00A17F70"/>
    <w:rsid w:val="00A210EB"/>
    <w:rsid w:val="00A214A8"/>
    <w:rsid w:val="00A214BF"/>
    <w:rsid w:val="00A21944"/>
    <w:rsid w:val="00A21C00"/>
    <w:rsid w:val="00A21CC2"/>
    <w:rsid w:val="00A22AED"/>
    <w:rsid w:val="00A22D11"/>
    <w:rsid w:val="00A2495F"/>
    <w:rsid w:val="00A24AE0"/>
    <w:rsid w:val="00A24D6F"/>
    <w:rsid w:val="00A24E35"/>
    <w:rsid w:val="00A24EC5"/>
    <w:rsid w:val="00A258D8"/>
    <w:rsid w:val="00A25A3A"/>
    <w:rsid w:val="00A25A47"/>
    <w:rsid w:val="00A25D11"/>
    <w:rsid w:val="00A25D3E"/>
    <w:rsid w:val="00A25E3F"/>
    <w:rsid w:val="00A26400"/>
    <w:rsid w:val="00A2737D"/>
    <w:rsid w:val="00A27DB1"/>
    <w:rsid w:val="00A27FA4"/>
    <w:rsid w:val="00A3001A"/>
    <w:rsid w:val="00A30C59"/>
    <w:rsid w:val="00A310DE"/>
    <w:rsid w:val="00A3178D"/>
    <w:rsid w:val="00A31997"/>
    <w:rsid w:val="00A328FB"/>
    <w:rsid w:val="00A3377C"/>
    <w:rsid w:val="00A338E9"/>
    <w:rsid w:val="00A342AF"/>
    <w:rsid w:val="00A34A47"/>
    <w:rsid w:val="00A34DFF"/>
    <w:rsid w:val="00A34E4D"/>
    <w:rsid w:val="00A361C6"/>
    <w:rsid w:val="00A375B9"/>
    <w:rsid w:val="00A37975"/>
    <w:rsid w:val="00A37EC2"/>
    <w:rsid w:val="00A40591"/>
    <w:rsid w:val="00A405F7"/>
    <w:rsid w:val="00A41076"/>
    <w:rsid w:val="00A4127C"/>
    <w:rsid w:val="00A423BD"/>
    <w:rsid w:val="00A425C6"/>
    <w:rsid w:val="00A42686"/>
    <w:rsid w:val="00A43212"/>
    <w:rsid w:val="00A43D0F"/>
    <w:rsid w:val="00A44729"/>
    <w:rsid w:val="00A45130"/>
    <w:rsid w:val="00A45174"/>
    <w:rsid w:val="00A45215"/>
    <w:rsid w:val="00A45D56"/>
    <w:rsid w:val="00A4679A"/>
    <w:rsid w:val="00A46F4A"/>
    <w:rsid w:val="00A470C1"/>
    <w:rsid w:val="00A47D66"/>
    <w:rsid w:val="00A5008C"/>
    <w:rsid w:val="00A50175"/>
    <w:rsid w:val="00A50AA9"/>
    <w:rsid w:val="00A517E8"/>
    <w:rsid w:val="00A525BC"/>
    <w:rsid w:val="00A525C0"/>
    <w:rsid w:val="00A52C84"/>
    <w:rsid w:val="00A52E03"/>
    <w:rsid w:val="00A52E8F"/>
    <w:rsid w:val="00A53885"/>
    <w:rsid w:val="00A54588"/>
    <w:rsid w:val="00A54ABE"/>
    <w:rsid w:val="00A556ED"/>
    <w:rsid w:val="00A55EF5"/>
    <w:rsid w:val="00A55F10"/>
    <w:rsid w:val="00A56311"/>
    <w:rsid w:val="00A5662D"/>
    <w:rsid w:val="00A56CF1"/>
    <w:rsid w:val="00A5701B"/>
    <w:rsid w:val="00A57478"/>
    <w:rsid w:val="00A57B7A"/>
    <w:rsid w:val="00A57DF2"/>
    <w:rsid w:val="00A61246"/>
    <w:rsid w:val="00A612C4"/>
    <w:rsid w:val="00A61428"/>
    <w:rsid w:val="00A61629"/>
    <w:rsid w:val="00A62D94"/>
    <w:rsid w:val="00A63C1C"/>
    <w:rsid w:val="00A63ECD"/>
    <w:rsid w:val="00A64A3D"/>
    <w:rsid w:val="00A64E17"/>
    <w:rsid w:val="00A659E6"/>
    <w:rsid w:val="00A65DFE"/>
    <w:rsid w:val="00A65E0A"/>
    <w:rsid w:val="00A66188"/>
    <w:rsid w:val="00A661E9"/>
    <w:rsid w:val="00A66397"/>
    <w:rsid w:val="00A663A7"/>
    <w:rsid w:val="00A66A34"/>
    <w:rsid w:val="00A66DBE"/>
    <w:rsid w:val="00A670D8"/>
    <w:rsid w:val="00A679F6"/>
    <w:rsid w:val="00A70248"/>
    <w:rsid w:val="00A70852"/>
    <w:rsid w:val="00A71760"/>
    <w:rsid w:val="00A7231A"/>
    <w:rsid w:val="00A72570"/>
    <w:rsid w:val="00A72803"/>
    <w:rsid w:val="00A72A9C"/>
    <w:rsid w:val="00A738A0"/>
    <w:rsid w:val="00A73EB7"/>
    <w:rsid w:val="00A73F26"/>
    <w:rsid w:val="00A745D5"/>
    <w:rsid w:val="00A74688"/>
    <w:rsid w:val="00A763B9"/>
    <w:rsid w:val="00A7786D"/>
    <w:rsid w:val="00A80834"/>
    <w:rsid w:val="00A80C82"/>
    <w:rsid w:val="00A80D6D"/>
    <w:rsid w:val="00A81002"/>
    <w:rsid w:val="00A82BD7"/>
    <w:rsid w:val="00A8323C"/>
    <w:rsid w:val="00A83537"/>
    <w:rsid w:val="00A83585"/>
    <w:rsid w:val="00A8365F"/>
    <w:rsid w:val="00A83E09"/>
    <w:rsid w:val="00A84E8A"/>
    <w:rsid w:val="00A852B8"/>
    <w:rsid w:val="00A85462"/>
    <w:rsid w:val="00A85B37"/>
    <w:rsid w:val="00A85DD1"/>
    <w:rsid w:val="00A87660"/>
    <w:rsid w:val="00A8782E"/>
    <w:rsid w:val="00A8793B"/>
    <w:rsid w:val="00A87BA4"/>
    <w:rsid w:val="00A90160"/>
    <w:rsid w:val="00A90A55"/>
    <w:rsid w:val="00A9108A"/>
    <w:rsid w:val="00A91BD5"/>
    <w:rsid w:val="00A922CB"/>
    <w:rsid w:val="00A926FC"/>
    <w:rsid w:val="00A93021"/>
    <w:rsid w:val="00A935FC"/>
    <w:rsid w:val="00A944E6"/>
    <w:rsid w:val="00A94E3D"/>
    <w:rsid w:val="00A95900"/>
    <w:rsid w:val="00A96103"/>
    <w:rsid w:val="00A96271"/>
    <w:rsid w:val="00A96872"/>
    <w:rsid w:val="00A96BA4"/>
    <w:rsid w:val="00A96F58"/>
    <w:rsid w:val="00A972FB"/>
    <w:rsid w:val="00AA0436"/>
    <w:rsid w:val="00AA0D91"/>
    <w:rsid w:val="00AA1CE8"/>
    <w:rsid w:val="00AA294B"/>
    <w:rsid w:val="00AA29C4"/>
    <w:rsid w:val="00AA2CF5"/>
    <w:rsid w:val="00AA313E"/>
    <w:rsid w:val="00AA3293"/>
    <w:rsid w:val="00AA334E"/>
    <w:rsid w:val="00AA3537"/>
    <w:rsid w:val="00AA356B"/>
    <w:rsid w:val="00AA3B37"/>
    <w:rsid w:val="00AA3EAC"/>
    <w:rsid w:val="00AA50DA"/>
    <w:rsid w:val="00AA523D"/>
    <w:rsid w:val="00AA533C"/>
    <w:rsid w:val="00AA59D3"/>
    <w:rsid w:val="00AA5CEB"/>
    <w:rsid w:val="00AA5D9E"/>
    <w:rsid w:val="00AA67B6"/>
    <w:rsid w:val="00AA6945"/>
    <w:rsid w:val="00AA6D40"/>
    <w:rsid w:val="00AA6D86"/>
    <w:rsid w:val="00AA75AF"/>
    <w:rsid w:val="00AA7A7A"/>
    <w:rsid w:val="00AA7FBD"/>
    <w:rsid w:val="00AB003A"/>
    <w:rsid w:val="00AB0D6C"/>
    <w:rsid w:val="00AB0E56"/>
    <w:rsid w:val="00AB1174"/>
    <w:rsid w:val="00AB1258"/>
    <w:rsid w:val="00AB1371"/>
    <w:rsid w:val="00AB3083"/>
    <w:rsid w:val="00AB30B3"/>
    <w:rsid w:val="00AB3380"/>
    <w:rsid w:val="00AB3648"/>
    <w:rsid w:val="00AB4A14"/>
    <w:rsid w:val="00AB4C2C"/>
    <w:rsid w:val="00AB4F61"/>
    <w:rsid w:val="00AB511E"/>
    <w:rsid w:val="00AB5649"/>
    <w:rsid w:val="00AB6447"/>
    <w:rsid w:val="00AB6B4C"/>
    <w:rsid w:val="00AB6FA3"/>
    <w:rsid w:val="00AC0012"/>
    <w:rsid w:val="00AC049E"/>
    <w:rsid w:val="00AC14A3"/>
    <w:rsid w:val="00AC14C2"/>
    <w:rsid w:val="00AC19C8"/>
    <w:rsid w:val="00AC259B"/>
    <w:rsid w:val="00AC28AE"/>
    <w:rsid w:val="00AC2B7A"/>
    <w:rsid w:val="00AC2F65"/>
    <w:rsid w:val="00AC3879"/>
    <w:rsid w:val="00AC436C"/>
    <w:rsid w:val="00AC5BFD"/>
    <w:rsid w:val="00AC60B4"/>
    <w:rsid w:val="00AC65F9"/>
    <w:rsid w:val="00AC67BC"/>
    <w:rsid w:val="00AC7828"/>
    <w:rsid w:val="00AC7BDB"/>
    <w:rsid w:val="00AD02F7"/>
    <w:rsid w:val="00AD070C"/>
    <w:rsid w:val="00AD130E"/>
    <w:rsid w:val="00AD1335"/>
    <w:rsid w:val="00AD1467"/>
    <w:rsid w:val="00AD16AC"/>
    <w:rsid w:val="00AD183C"/>
    <w:rsid w:val="00AD1C91"/>
    <w:rsid w:val="00AD1E75"/>
    <w:rsid w:val="00AD1F5B"/>
    <w:rsid w:val="00AD2769"/>
    <w:rsid w:val="00AD35D7"/>
    <w:rsid w:val="00AD4A66"/>
    <w:rsid w:val="00AD4F72"/>
    <w:rsid w:val="00AD5C63"/>
    <w:rsid w:val="00AD6482"/>
    <w:rsid w:val="00AD6D67"/>
    <w:rsid w:val="00AD742F"/>
    <w:rsid w:val="00AD74E4"/>
    <w:rsid w:val="00AD7D3F"/>
    <w:rsid w:val="00AE0212"/>
    <w:rsid w:val="00AE0B00"/>
    <w:rsid w:val="00AE1A51"/>
    <w:rsid w:val="00AE1B78"/>
    <w:rsid w:val="00AE1CC4"/>
    <w:rsid w:val="00AE1E0A"/>
    <w:rsid w:val="00AE2C0C"/>
    <w:rsid w:val="00AE3704"/>
    <w:rsid w:val="00AE41B3"/>
    <w:rsid w:val="00AE4283"/>
    <w:rsid w:val="00AE4596"/>
    <w:rsid w:val="00AE45F2"/>
    <w:rsid w:val="00AE4BEC"/>
    <w:rsid w:val="00AE4D8F"/>
    <w:rsid w:val="00AE5944"/>
    <w:rsid w:val="00AE6A81"/>
    <w:rsid w:val="00AE6CCE"/>
    <w:rsid w:val="00AE7800"/>
    <w:rsid w:val="00AE7A07"/>
    <w:rsid w:val="00AF003B"/>
    <w:rsid w:val="00AF0138"/>
    <w:rsid w:val="00AF0704"/>
    <w:rsid w:val="00AF07C4"/>
    <w:rsid w:val="00AF0C2F"/>
    <w:rsid w:val="00AF0ED6"/>
    <w:rsid w:val="00AF1228"/>
    <w:rsid w:val="00AF135E"/>
    <w:rsid w:val="00AF1905"/>
    <w:rsid w:val="00AF292B"/>
    <w:rsid w:val="00AF2BB4"/>
    <w:rsid w:val="00AF4183"/>
    <w:rsid w:val="00AF4AA6"/>
    <w:rsid w:val="00AF4DCB"/>
    <w:rsid w:val="00AF4F7F"/>
    <w:rsid w:val="00AF5D01"/>
    <w:rsid w:val="00AF6A4D"/>
    <w:rsid w:val="00AF7182"/>
    <w:rsid w:val="00AF780F"/>
    <w:rsid w:val="00AF7B46"/>
    <w:rsid w:val="00B01599"/>
    <w:rsid w:val="00B016A6"/>
    <w:rsid w:val="00B0233B"/>
    <w:rsid w:val="00B025FC"/>
    <w:rsid w:val="00B0272A"/>
    <w:rsid w:val="00B05F53"/>
    <w:rsid w:val="00B07372"/>
    <w:rsid w:val="00B0792E"/>
    <w:rsid w:val="00B07CCF"/>
    <w:rsid w:val="00B10496"/>
    <w:rsid w:val="00B107A2"/>
    <w:rsid w:val="00B10AFD"/>
    <w:rsid w:val="00B110E8"/>
    <w:rsid w:val="00B118A0"/>
    <w:rsid w:val="00B11FE5"/>
    <w:rsid w:val="00B12707"/>
    <w:rsid w:val="00B12EAA"/>
    <w:rsid w:val="00B14093"/>
    <w:rsid w:val="00B1429A"/>
    <w:rsid w:val="00B144DD"/>
    <w:rsid w:val="00B151D8"/>
    <w:rsid w:val="00B15602"/>
    <w:rsid w:val="00B15EBC"/>
    <w:rsid w:val="00B16A0B"/>
    <w:rsid w:val="00B16B6B"/>
    <w:rsid w:val="00B16B77"/>
    <w:rsid w:val="00B16DED"/>
    <w:rsid w:val="00B17130"/>
    <w:rsid w:val="00B172FF"/>
    <w:rsid w:val="00B1745F"/>
    <w:rsid w:val="00B17678"/>
    <w:rsid w:val="00B179BF"/>
    <w:rsid w:val="00B17B08"/>
    <w:rsid w:val="00B21368"/>
    <w:rsid w:val="00B215A8"/>
    <w:rsid w:val="00B21E0E"/>
    <w:rsid w:val="00B22189"/>
    <w:rsid w:val="00B2411E"/>
    <w:rsid w:val="00B25572"/>
    <w:rsid w:val="00B26769"/>
    <w:rsid w:val="00B26ACB"/>
    <w:rsid w:val="00B273E1"/>
    <w:rsid w:val="00B27DB8"/>
    <w:rsid w:val="00B30F7E"/>
    <w:rsid w:val="00B30FC0"/>
    <w:rsid w:val="00B31424"/>
    <w:rsid w:val="00B322BC"/>
    <w:rsid w:val="00B322D1"/>
    <w:rsid w:val="00B32767"/>
    <w:rsid w:val="00B33932"/>
    <w:rsid w:val="00B342AA"/>
    <w:rsid w:val="00B35106"/>
    <w:rsid w:val="00B35155"/>
    <w:rsid w:val="00B3524E"/>
    <w:rsid w:val="00B35682"/>
    <w:rsid w:val="00B35B1C"/>
    <w:rsid w:val="00B36453"/>
    <w:rsid w:val="00B36528"/>
    <w:rsid w:val="00B3682B"/>
    <w:rsid w:val="00B36BC0"/>
    <w:rsid w:val="00B40D39"/>
    <w:rsid w:val="00B41DE5"/>
    <w:rsid w:val="00B41F8B"/>
    <w:rsid w:val="00B42B6B"/>
    <w:rsid w:val="00B43CFE"/>
    <w:rsid w:val="00B444E1"/>
    <w:rsid w:val="00B44F0F"/>
    <w:rsid w:val="00B4565A"/>
    <w:rsid w:val="00B45896"/>
    <w:rsid w:val="00B46221"/>
    <w:rsid w:val="00B46820"/>
    <w:rsid w:val="00B46AD8"/>
    <w:rsid w:val="00B46E60"/>
    <w:rsid w:val="00B46EB4"/>
    <w:rsid w:val="00B4747F"/>
    <w:rsid w:val="00B476B5"/>
    <w:rsid w:val="00B47B13"/>
    <w:rsid w:val="00B50B11"/>
    <w:rsid w:val="00B510E1"/>
    <w:rsid w:val="00B51C75"/>
    <w:rsid w:val="00B52171"/>
    <w:rsid w:val="00B5264C"/>
    <w:rsid w:val="00B5316D"/>
    <w:rsid w:val="00B5414B"/>
    <w:rsid w:val="00B54A6A"/>
    <w:rsid w:val="00B54DD8"/>
    <w:rsid w:val="00B54DFE"/>
    <w:rsid w:val="00B559EC"/>
    <w:rsid w:val="00B56218"/>
    <w:rsid w:val="00B56569"/>
    <w:rsid w:val="00B5696E"/>
    <w:rsid w:val="00B56DEC"/>
    <w:rsid w:val="00B56F44"/>
    <w:rsid w:val="00B56F94"/>
    <w:rsid w:val="00B5766B"/>
    <w:rsid w:val="00B600C3"/>
    <w:rsid w:val="00B6040F"/>
    <w:rsid w:val="00B609B5"/>
    <w:rsid w:val="00B612D1"/>
    <w:rsid w:val="00B619D4"/>
    <w:rsid w:val="00B6247E"/>
    <w:rsid w:val="00B629DD"/>
    <w:rsid w:val="00B62E20"/>
    <w:rsid w:val="00B630F2"/>
    <w:rsid w:val="00B63FA8"/>
    <w:rsid w:val="00B6417B"/>
    <w:rsid w:val="00B64781"/>
    <w:rsid w:val="00B64F07"/>
    <w:rsid w:val="00B6523A"/>
    <w:rsid w:val="00B656B4"/>
    <w:rsid w:val="00B65D53"/>
    <w:rsid w:val="00B66C51"/>
    <w:rsid w:val="00B66E58"/>
    <w:rsid w:val="00B678F8"/>
    <w:rsid w:val="00B7023B"/>
    <w:rsid w:val="00B70AF3"/>
    <w:rsid w:val="00B7126F"/>
    <w:rsid w:val="00B720CF"/>
    <w:rsid w:val="00B72222"/>
    <w:rsid w:val="00B72C1E"/>
    <w:rsid w:val="00B72F75"/>
    <w:rsid w:val="00B738E5"/>
    <w:rsid w:val="00B74D6F"/>
    <w:rsid w:val="00B755A7"/>
    <w:rsid w:val="00B76A54"/>
    <w:rsid w:val="00B77031"/>
    <w:rsid w:val="00B7703F"/>
    <w:rsid w:val="00B7715A"/>
    <w:rsid w:val="00B773E0"/>
    <w:rsid w:val="00B779F9"/>
    <w:rsid w:val="00B77FF1"/>
    <w:rsid w:val="00B80185"/>
    <w:rsid w:val="00B80831"/>
    <w:rsid w:val="00B80FBA"/>
    <w:rsid w:val="00B81443"/>
    <w:rsid w:val="00B82B42"/>
    <w:rsid w:val="00B832C7"/>
    <w:rsid w:val="00B8422D"/>
    <w:rsid w:val="00B84CCB"/>
    <w:rsid w:val="00B84D18"/>
    <w:rsid w:val="00B84FFA"/>
    <w:rsid w:val="00B852D6"/>
    <w:rsid w:val="00B86220"/>
    <w:rsid w:val="00B86CE6"/>
    <w:rsid w:val="00B87090"/>
    <w:rsid w:val="00B91163"/>
    <w:rsid w:val="00B917B4"/>
    <w:rsid w:val="00B91AB0"/>
    <w:rsid w:val="00B91C33"/>
    <w:rsid w:val="00B91D27"/>
    <w:rsid w:val="00B91D9E"/>
    <w:rsid w:val="00B920EF"/>
    <w:rsid w:val="00B92594"/>
    <w:rsid w:val="00B92839"/>
    <w:rsid w:val="00B928A7"/>
    <w:rsid w:val="00B92B64"/>
    <w:rsid w:val="00B93C9F"/>
    <w:rsid w:val="00B943E7"/>
    <w:rsid w:val="00B94540"/>
    <w:rsid w:val="00B94759"/>
    <w:rsid w:val="00B94B48"/>
    <w:rsid w:val="00B95648"/>
    <w:rsid w:val="00B9572F"/>
    <w:rsid w:val="00B9635D"/>
    <w:rsid w:val="00B96390"/>
    <w:rsid w:val="00B96F54"/>
    <w:rsid w:val="00B97DDA"/>
    <w:rsid w:val="00BA0177"/>
    <w:rsid w:val="00BA0C46"/>
    <w:rsid w:val="00BA11FF"/>
    <w:rsid w:val="00BA19E9"/>
    <w:rsid w:val="00BA1EC0"/>
    <w:rsid w:val="00BA222B"/>
    <w:rsid w:val="00BA299D"/>
    <w:rsid w:val="00BA2FA9"/>
    <w:rsid w:val="00BA353D"/>
    <w:rsid w:val="00BA3706"/>
    <w:rsid w:val="00BA3BF6"/>
    <w:rsid w:val="00BA43C9"/>
    <w:rsid w:val="00BA47BE"/>
    <w:rsid w:val="00BA5264"/>
    <w:rsid w:val="00BA5497"/>
    <w:rsid w:val="00BA56E5"/>
    <w:rsid w:val="00BA5C27"/>
    <w:rsid w:val="00BA5DD4"/>
    <w:rsid w:val="00BA7109"/>
    <w:rsid w:val="00BA7296"/>
    <w:rsid w:val="00BA7B14"/>
    <w:rsid w:val="00BB0964"/>
    <w:rsid w:val="00BB1201"/>
    <w:rsid w:val="00BB1454"/>
    <w:rsid w:val="00BB174B"/>
    <w:rsid w:val="00BB1DCF"/>
    <w:rsid w:val="00BB1F99"/>
    <w:rsid w:val="00BB1FA1"/>
    <w:rsid w:val="00BB3860"/>
    <w:rsid w:val="00BB38C6"/>
    <w:rsid w:val="00BB3A86"/>
    <w:rsid w:val="00BB3B65"/>
    <w:rsid w:val="00BB3D0A"/>
    <w:rsid w:val="00BB4ED6"/>
    <w:rsid w:val="00BB543C"/>
    <w:rsid w:val="00BB674A"/>
    <w:rsid w:val="00BB7FF2"/>
    <w:rsid w:val="00BC012C"/>
    <w:rsid w:val="00BC03EC"/>
    <w:rsid w:val="00BC0489"/>
    <w:rsid w:val="00BC07CA"/>
    <w:rsid w:val="00BC0FAB"/>
    <w:rsid w:val="00BC107D"/>
    <w:rsid w:val="00BC1347"/>
    <w:rsid w:val="00BC1629"/>
    <w:rsid w:val="00BC1A25"/>
    <w:rsid w:val="00BC26EF"/>
    <w:rsid w:val="00BC32E9"/>
    <w:rsid w:val="00BC350B"/>
    <w:rsid w:val="00BC3EAF"/>
    <w:rsid w:val="00BC408C"/>
    <w:rsid w:val="00BC43CB"/>
    <w:rsid w:val="00BC4400"/>
    <w:rsid w:val="00BC4433"/>
    <w:rsid w:val="00BC45A2"/>
    <w:rsid w:val="00BC48F6"/>
    <w:rsid w:val="00BC525E"/>
    <w:rsid w:val="00BC53E5"/>
    <w:rsid w:val="00BC5A1C"/>
    <w:rsid w:val="00BC5D48"/>
    <w:rsid w:val="00BC681C"/>
    <w:rsid w:val="00BC683E"/>
    <w:rsid w:val="00BC73C2"/>
    <w:rsid w:val="00BC77B0"/>
    <w:rsid w:val="00BD0157"/>
    <w:rsid w:val="00BD05E2"/>
    <w:rsid w:val="00BD0815"/>
    <w:rsid w:val="00BD1717"/>
    <w:rsid w:val="00BD1CD2"/>
    <w:rsid w:val="00BD1F5F"/>
    <w:rsid w:val="00BD2423"/>
    <w:rsid w:val="00BD300A"/>
    <w:rsid w:val="00BD3BE7"/>
    <w:rsid w:val="00BD4001"/>
    <w:rsid w:val="00BD4A94"/>
    <w:rsid w:val="00BD4ABE"/>
    <w:rsid w:val="00BD4C45"/>
    <w:rsid w:val="00BD55BF"/>
    <w:rsid w:val="00BD5A35"/>
    <w:rsid w:val="00BD5A9C"/>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EDA"/>
    <w:rsid w:val="00BE5242"/>
    <w:rsid w:val="00BE528D"/>
    <w:rsid w:val="00BE5677"/>
    <w:rsid w:val="00BE5752"/>
    <w:rsid w:val="00BE6DD6"/>
    <w:rsid w:val="00BE74ED"/>
    <w:rsid w:val="00BE7BED"/>
    <w:rsid w:val="00BE7DDC"/>
    <w:rsid w:val="00BF04A1"/>
    <w:rsid w:val="00BF0912"/>
    <w:rsid w:val="00BF12B1"/>
    <w:rsid w:val="00BF1A7E"/>
    <w:rsid w:val="00BF1BC8"/>
    <w:rsid w:val="00BF1E39"/>
    <w:rsid w:val="00BF22EB"/>
    <w:rsid w:val="00BF319E"/>
    <w:rsid w:val="00BF3375"/>
    <w:rsid w:val="00BF35D1"/>
    <w:rsid w:val="00BF3B9A"/>
    <w:rsid w:val="00BF3DD0"/>
    <w:rsid w:val="00BF4171"/>
    <w:rsid w:val="00BF4801"/>
    <w:rsid w:val="00BF48AB"/>
    <w:rsid w:val="00BF4C44"/>
    <w:rsid w:val="00BF5100"/>
    <w:rsid w:val="00BF574E"/>
    <w:rsid w:val="00BF57BD"/>
    <w:rsid w:val="00BF6FBD"/>
    <w:rsid w:val="00BF74FB"/>
    <w:rsid w:val="00BF76D0"/>
    <w:rsid w:val="00BF7793"/>
    <w:rsid w:val="00BF7EC0"/>
    <w:rsid w:val="00C00037"/>
    <w:rsid w:val="00C00795"/>
    <w:rsid w:val="00C00EAF"/>
    <w:rsid w:val="00C01477"/>
    <w:rsid w:val="00C017EE"/>
    <w:rsid w:val="00C01934"/>
    <w:rsid w:val="00C0255C"/>
    <w:rsid w:val="00C02670"/>
    <w:rsid w:val="00C02AB1"/>
    <w:rsid w:val="00C036E7"/>
    <w:rsid w:val="00C03879"/>
    <w:rsid w:val="00C03ED8"/>
    <w:rsid w:val="00C0454D"/>
    <w:rsid w:val="00C04741"/>
    <w:rsid w:val="00C04BF3"/>
    <w:rsid w:val="00C053E6"/>
    <w:rsid w:val="00C05EF0"/>
    <w:rsid w:val="00C06D7A"/>
    <w:rsid w:val="00C07487"/>
    <w:rsid w:val="00C0753B"/>
    <w:rsid w:val="00C100B0"/>
    <w:rsid w:val="00C1033E"/>
    <w:rsid w:val="00C1050D"/>
    <w:rsid w:val="00C10B94"/>
    <w:rsid w:val="00C10D6C"/>
    <w:rsid w:val="00C115B1"/>
    <w:rsid w:val="00C115FA"/>
    <w:rsid w:val="00C1181E"/>
    <w:rsid w:val="00C121A1"/>
    <w:rsid w:val="00C1270A"/>
    <w:rsid w:val="00C13BC9"/>
    <w:rsid w:val="00C143A4"/>
    <w:rsid w:val="00C151B3"/>
    <w:rsid w:val="00C158FC"/>
    <w:rsid w:val="00C15D60"/>
    <w:rsid w:val="00C15DF1"/>
    <w:rsid w:val="00C15EA1"/>
    <w:rsid w:val="00C17231"/>
    <w:rsid w:val="00C17253"/>
    <w:rsid w:val="00C177F3"/>
    <w:rsid w:val="00C17B08"/>
    <w:rsid w:val="00C203AB"/>
    <w:rsid w:val="00C208F5"/>
    <w:rsid w:val="00C2098B"/>
    <w:rsid w:val="00C2196D"/>
    <w:rsid w:val="00C22090"/>
    <w:rsid w:val="00C22205"/>
    <w:rsid w:val="00C239F7"/>
    <w:rsid w:val="00C23A16"/>
    <w:rsid w:val="00C23D1A"/>
    <w:rsid w:val="00C242CE"/>
    <w:rsid w:val="00C24A7B"/>
    <w:rsid w:val="00C24B56"/>
    <w:rsid w:val="00C24F65"/>
    <w:rsid w:val="00C25BB9"/>
    <w:rsid w:val="00C25DFD"/>
    <w:rsid w:val="00C25F29"/>
    <w:rsid w:val="00C25F9B"/>
    <w:rsid w:val="00C25FE3"/>
    <w:rsid w:val="00C26B2C"/>
    <w:rsid w:val="00C26E45"/>
    <w:rsid w:val="00C27443"/>
    <w:rsid w:val="00C27DA1"/>
    <w:rsid w:val="00C30479"/>
    <w:rsid w:val="00C30FB6"/>
    <w:rsid w:val="00C30FF5"/>
    <w:rsid w:val="00C310DE"/>
    <w:rsid w:val="00C3116D"/>
    <w:rsid w:val="00C3126E"/>
    <w:rsid w:val="00C31653"/>
    <w:rsid w:val="00C31681"/>
    <w:rsid w:val="00C31EE4"/>
    <w:rsid w:val="00C31F08"/>
    <w:rsid w:val="00C325A4"/>
    <w:rsid w:val="00C32912"/>
    <w:rsid w:val="00C33067"/>
    <w:rsid w:val="00C331C3"/>
    <w:rsid w:val="00C337F2"/>
    <w:rsid w:val="00C34F06"/>
    <w:rsid w:val="00C350C6"/>
    <w:rsid w:val="00C35402"/>
    <w:rsid w:val="00C35492"/>
    <w:rsid w:val="00C36239"/>
    <w:rsid w:val="00C37C8D"/>
    <w:rsid w:val="00C40399"/>
    <w:rsid w:val="00C40A15"/>
    <w:rsid w:val="00C41CCB"/>
    <w:rsid w:val="00C41CF7"/>
    <w:rsid w:val="00C41D5F"/>
    <w:rsid w:val="00C42079"/>
    <w:rsid w:val="00C4287C"/>
    <w:rsid w:val="00C43F3E"/>
    <w:rsid w:val="00C44086"/>
    <w:rsid w:val="00C44A89"/>
    <w:rsid w:val="00C45388"/>
    <w:rsid w:val="00C45904"/>
    <w:rsid w:val="00C464FA"/>
    <w:rsid w:val="00C46A24"/>
    <w:rsid w:val="00C46C6B"/>
    <w:rsid w:val="00C46E0A"/>
    <w:rsid w:val="00C471FC"/>
    <w:rsid w:val="00C4776A"/>
    <w:rsid w:val="00C503C8"/>
    <w:rsid w:val="00C5074C"/>
    <w:rsid w:val="00C50D0E"/>
    <w:rsid w:val="00C51975"/>
    <w:rsid w:val="00C51B63"/>
    <w:rsid w:val="00C51CD3"/>
    <w:rsid w:val="00C52090"/>
    <w:rsid w:val="00C52912"/>
    <w:rsid w:val="00C52CE4"/>
    <w:rsid w:val="00C533E2"/>
    <w:rsid w:val="00C539AF"/>
    <w:rsid w:val="00C53C7B"/>
    <w:rsid w:val="00C5451D"/>
    <w:rsid w:val="00C546B1"/>
    <w:rsid w:val="00C54855"/>
    <w:rsid w:val="00C548AF"/>
    <w:rsid w:val="00C557D8"/>
    <w:rsid w:val="00C567D6"/>
    <w:rsid w:val="00C56C51"/>
    <w:rsid w:val="00C574DC"/>
    <w:rsid w:val="00C578E7"/>
    <w:rsid w:val="00C57EE9"/>
    <w:rsid w:val="00C57F08"/>
    <w:rsid w:val="00C60A6C"/>
    <w:rsid w:val="00C60B5F"/>
    <w:rsid w:val="00C60C93"/>
    <w:rsid w:val="00C615B6"/>
    <w:rsid w:val="00C61C57"/>
    <w:rsid w:val="00C61E3C"/>
    <w:rsid w:val="00C61F5A"/>
    <w:rsid w:val="00C61F9B"/>
    <w:rsid w:val="00C6223A"/>
    <w:rsid w:val="00C62650"/>
    <w:rsid w:val="00C62818"/>
    <w:rsid w:val="00C62B95"/>
    <w:rsid w:val="00C648A4"/>
    <w:rsid w:val="00C649B7"/>
    <w:rsid w:val="00C668A7"/>
    <w:rsid w:val="00C66CFF"/>
    <w:rsid w:val="00C70668"/>
    <w:rsid w:val="00C70E3A"/>
    <w:rsid w:val="00C721FF"/>
    <w:rsid w:val="00C72582"/>
    <w:rsid w:val="00C72D48"/>
    <w:rsid w:val="00C74441"/>
    <w:rsid w:val="00C7483D"/>
    <w:rsid w:val="00C75ED1"/>
    <w:rsid w:val="00C77B24"/>
    <w:rsid w:val="00C81022"/>
    <w:rsid w:val="00C81E83"/>
    <w:rsid w:val="00C82096"/>
    <w:rsid w:val="00C83434"/>
    <w:rsid w:val="00C834E2"/>
    <w:rsid w:val="00C83AB6"/>
    <w:rsid w:val="00C83AD3"/>
    <w:rsid w:val="00C83E32"/>
    <w:rsid w:val="00C8418C"/>
    <w:rsid w:val="00C84389"/>
    <w:rsid w:val="00C84959"/>
    <w:rsid w:val="00C84975"/>
    <w:rsid w:val="00C8564E"/>
    <w:rsid w:val="00C85DFC"/>
    <w:rsid w:val="00C85F64"/>
    <w:rsid w:val="00C860B4"/>
    <w:rsid w:val="00C86294"/>
    <w:rsid w:val="00C86D0B"/>
    <w:rsid w:val="00C87026"/>
    <w:rsid w:val="00C87616"/>
    <w:rsid w:val="00C8779C"/>
    <w:rsid w:val="00C87B3C"/>
    <w:rsid w:val="00C87E5C"/>
    <w:rsid w:val="00C90011"/>
    <w:rsid w:val="00C902D1"/>
    <w:rsid w:val="00C907BD"/>
    <w:rsid w:val="00C918D6"/>
    <w:rsid w:val="00C91B9E"/>
    <w:rsid w:val="00C92BA2"/>
    <w:rsid w:val="00C92C1E"/>
    <w:rsid w:val="00C9313B"/>
    <w:rsid w:val="00C93862"/>
    <w:rsid w:val="00C939AC"/>
    <w:rsid w:val="00C93B48"/>
    <w:rsid w:val="00C949B6"/>
    <w:rsid w:val="00C95926"/>
    <w:rsid w:val="00C96CDD"/>
    <w:rsid w:val="00C96F62"/>
    <w:rsid w:val="00C972ED"/>
    <w:rsid w:val="00C97340"/>
    <w:rsid w:val="00CA00E2"/>
    <w:rsid w:val="00CA03F4"/>
    <w:rsid w:val="00CA09CA"/>
    <w:rsid w:val="00CA1252"/>
    <w:rsid w:val="00CA1339"/>
    <w:rsid w:val="00CA141A"/>
    <w:rsid w:val="00CA2663"/>
    <w:rsid w:val="00CA2764"/>
    <w:rsid w:val="00CA27BC"/>
    <w:rsid w:val="00CA28C7"/>
    <w:rsid w:val="00CA3423"/>
    <w:rsid w:val="00CA3D21"/>
    <w:rsid w:val="00CA3DF1"/>
    <w:rsid w:val="00CA408F"/>
    <w:rsid w:val="00CA48F5"/>
    <w:rsid w:val="00CA5157"/>
    <w:rsid w:val="00CA5F44"/>
    <w:rsid w:val="00CA6EA3"/>
    <w:rsid w:val="00CA6FBA"/>
    <w:rsid w:val="00CA700C"/>
    <w:rsid w:val="00CA7435"/>
    <w:rsid w:val="00CB02A6"/>
    <w:rsid w:val="00CB0316"/>
    <w:rsid w:val="00CB04D1"/>
    <w:rsid w:val="00CB1ACF"/>
    <w:rsid w:val="00CB312E"/>
    <w:rsid w:val="00CB3212"/>
    <w:rsid w:val="00CB331B"/>
    <w:rsid w:val="00CB3834"/>
    <w:rsid w:val="00CB3911"/>
    <w:rsid w:val="00CB39AC"/>
    <w:rsid w:val="00CB595D"/>
    <w:rsid w:val="00CB648D"/>
    <w:rsid w:val="00CB6538"/>
    <w:rsid w:val="00CB7014"/>
    <w:rsid w:val="00CB7541"/>
    <w:rsid w:val="00CB75BD"/>
    <w:rsid w:val="00CB7770"/>
    <w:rsid w:val="00CB7CFA"/>
    <w:rsid w:val="00CC2220"/>
    <w:rsid w:val="00CC30E9"/>
    <w:rsid w:val="00CC31EC"/>
    <w:rsid w:val="00CC32CD"/>
    <w:rsid w:val="00CC3354"/>
    <w:rsid w:val="00CC33F9"/>
    <w:rsid w:val="00CC5585"/>
    <w:rsid w:val="00CC55DB"/>
    <w:rsid w:val="00CC5681"/>
    <w:rsid w:val="00CC56A3"/>
    <w:rsid w:val="00CC5C54"/>
    <w:rsid w:val="00CC63AC"/>
    <w:rsid w:val="00CC6782"/>
    <w:rsid w:val="00CC68FA"/>
    <w:rsid w:val="00CC6A25"/>
    <w:rsid w:val="00CC7A52"/>
    <w:rsid w:val="00CD0791"/>
    <w:rsid w:val="00CD0FBB"/>
    <w:rsid w:val="00CD1310"/>
    <w:rsid w:val="00CD1C80"/>
    <w:rsid w:val="00CD2241"/>
    <w:rsid w:val="00CD23A7"/>
    <w:rsid w:val="00CD2C4C"/>
    <w:rsid w:val="00CD3112"/>
    <w:rsid w:val="00CD31F9"/>
    <w:rsid w:val="00CD3571"/>
    <w:rsid w:val="00CD3610"/>
    <w:rsid w:val="00CD3D73"/>
    <w:rsid w:val="00CD432E"/>
    <w:rsid w:val="00CD4930"/>
    <w:rsid w:val="00CD51C3"/>
    <w:rsid w:val="00CD5251"/>
    <w:rsid w:val="00CD5ECA"/>
    <w:rsid w:val="00CD6B34"/>
    <w:rsid w:val="00CD707C"/>
    <w:rsid w:val="00CD70BF"/>
    <w:rsid w:val="00CD7B6F"/>
    <w:rsid w:val="00CE0A41"/>
    <w:rsid w:val="00CE1C7B"/>
    <w:rsid w:val="00CE250B"/>
    <w:rsid w:val="00CE39F7"/>
    <w:rsid w:val="00CE574D"/>
    <w:rsid w:val="00CE5948"/>
    <w:rsid w:val="00CE5A62"/>
    <w:rsid w:val="00CE6211"/>
    <w:rsid w:val="00CE66A2"/>
    <w:rsid w:val="00CE69AC"/>
    <w:rsid w:val="00CE6F95"/>
    <w:rsid w:val="00CE79C8"/>
    <w:rsid w:val="00CF00FB"/>
    <w:rsid w:val="00CF0C10"/>
    <w:rsid w:val="00CF113D"/>
    <w:rsid w:val="00CF1BDA"/>
    <w:rsid w:val="00CF22D6"/>
    <w:rsid w:val="00CF23C7"/>
    <w:rsid w:val="00CF305E"/>
    <w:rsid w:val="00CF36E4"/>
    <w:rsid w:val="00CF40A8"/>
    <w:rsid w:val="00CF4B65"/>
    <w:rsid w:val="00CF52EE"/>
    <w:rsid w:val="00CF5834"/>
    <w:rsid w:val="00CF5AB3"/>
    <w:rsid w:val="00CF606D"/>
    <w:rsid w:val="00CF6197"/>
    <w:rsid w:val="00CF67C8"/>
    <w:rsid w:val="00CF6CBC"/>
    <w:rsid w:val="00CF6D27"/>
    <w:rsid w:val="00CF6D64"/>
    <w:rsid w:val="00D007D4"/>
    <w:rsid w:val="00D00831"/>
    <w:rsid w:val="00D012A6"/>
    <w:rsid w:val="00D0140D"/>
    <w:rsid w:val="00D02F7F"/>
    <w:rsid w:val="00D035EE"/>
    <w:rsid w:val="00D03921"/>
    <w:rsid w:val="00D040A5"/>
    <w:rsid w:val="00D04239"/>
    <w:rsid w:val="00D043A0"/>
    <w:rsid w:val="00D052AF"/>
    <w:rsid w:val="00D0580E"/>
    <w:rsid w:val="00D059CB"/>
    <w:rsid w:val="00D065E4"/>
    <w:rsid w:val="00D10254"/>
    <w:rsid w:val="00D10286"/>
    <w:rsid w:val="00D11DD7"/>
    <w:rsid w:val="00D11E1F"/>
    <w:rsid w:val="00D123C5"/>
    <w:rsid w:val="00D12CDE"/>
    <w:rsid w:val="00D130A0"/>
    <w:rsid w:val="00D130F9"/>
    <w:rsid w:val="00D131E9"/>
    <w:rsid w:val="00D1381A"/>
    <w:rsid w:val="00D13FA3"/>
    <w:rsid w:val="00D14E95"/>
    <w:rsid w:val="00D14EAC"/>
    <w:rsid w:val="00D14F91"/>
    <w:rsid w:val="00D154AA"/>
    <w:rsid w:val="00D15B36"/>
    <w:rsid w:val="00D164DC"/>
    <w:rsid w:val="00D1668C"/>
    <w:rsid w:val="00D16B6C"/>
    <w:rsid w:val="00D17072"/>
    <w:rsid w:val="00D170A0"/>
    <w:rsid w:val="00D1737B"/>
    <w:rsid w:val="00D20C64"/>
    <w:rsid w:val="00D20E30"/>
    <w:rsid w:val="00D212FB"/>
    <w:rsid w:val="00D2146F"/>
    <w:rsid w:val="00D22523"/>
    <w:rsid w:val="00D22860"/>
    <w:rsid w:val="00D23413"/>
    <w:rsid w:val="00D248D7"/>
    <w:rsid w:val="00D254C6"/>
    <w:rsid w:val="00D25507"/>
    <w:rsid w:val="00D258E7"/>
    <w:rsid w:val="00D261A6"/>
    <w:rsid w:val="00D26313"/>
    <w:rsid w:val="00D267D4"/>
    <w:rsid w:val="00D26A50"/>
    <w:rsid w:val="00D26A99"/>
    <w:rsid w:val="00D2770A"/>
    <w:rsid w:val="00D31788"/>
    <w:rsid w:val="00D31DEA"/>
    <w:rsid w:val="00D320D3"/>
    <w:rsid w:val="00D32746"/>
    <w:rsid w:val="00D33505"/>
    <w:rsid w:val="00D336AE"/>
    <w:rsid w:val="00D3372E"/>
    <w:rsid w:val="00D33DBF"/>
    <w:rsid w:val="00D3444A"/>
    <w:rsid w:val="00D34EBC"/>
    <w:rsid w:val="00D34FBF"/>
    <w:rsid w:val="00D369D6"/>
    <w:rsid w:val="00D36A51"/>
    <w:rsid w:val="00D373D2"/>
    <w:rsid w:val="00D37771"/>
    <w:rsid w:val="00D377B5"/>
    <w:rsid w:val="00D4076A"/>
    <w:rsid w:val="00D40899"/>
    <w:rsid w:val="00D408D8"/>
    <w:rsid w:val="00D410FF"/>
    <w:rsid w:val="00D416A0"/>
    <w:rsid w:val="00D4271E"/>
    <w:rsid w:val="00D42912"/>
    <w:rsid w:val="00D43110"/>
    <w:rsid w:val="00D432E2"/>
    <w:rsid w:val="00D434A7"/>
    <w:rsid w:val="00D4440E"/>
    <w:rsid w:val="00D44F76"/>
    <w:rsid w:val="00D456E3"/>
    <w:rsid w:val="00D45713"/>
    <w:rsid w:val="00D45C56"/>
    <w:rsid w:val="00D462E6"/>
    <w:rsid w:val="00D46C6B"/>
    <w:rsid w:val="00D478D6"/>
    <w:rsid w:val="00D479B2"/>
    <w:rsid w:val="00D50078"/>
    <w:rsid w:val="00D50729"/>
    <w:rsid w:val="00D50773"/>
    <w:rsid w:val="00D50B04"/>
    <w:rsid w:val="00D5124C"/>
    <w:rsid w:val="00D5137E"/>
    <w:rsid w:val="00D5262C"/>
    <w:rsid w:val="00D53094"/>
    <w:rsid w:val="00D53C99"/>
    <w:rsid w:val="00D548B7"/>
    <w:rsid w:val="00D55671"/>
    <w:rsid w:val="00D55CE1"/>
    <w:rsid w:val="00D565C6"/>
    <w:rsid w:val="00D5696E"/>
    <w:rsid w:val="00D56C75"/>
    <w:rsid w:val="00D57385"/>
    <w:rsid w:val="00D57576"/>
    <w:rsid w:val="00D575FF"/>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186"/>
    <w:rsid w:val="00D643DE"/>
    <w:rsid w:val="00D64405"/>
    <w:rsid w:val="00D6457A"/>
    <w:rsid w:val="00D64D78"/>
    <w:rsid w:val="00D6522C"/>
    <w:rsid w:val="00D656A9"/>
    <w:rsid w:val="00D668CA"/>
    <w:rsid w:val="00D66E99"/>
    <w:rsid w:val="00D67060"/>
    <w:rsid w:val="00D67222"/>
    <w:rsid w:val="00D703C0"/>
    <w:rsid w:val="00D716B9"/>
    <w:rsid w:val="00D71FB7"/>
    <w:rsid w:val="00D73A45"/>
    <w:rsid w:val="00D73AD5"/>
    <w:rsid w:val="00D7401C"/>
    <w:rsid w:val="00D740D4"/>
    <w:rsid w:val="00D7432C"/>
    <w:rsid w:val="00D757B4"/>
    <w:rsid w:val="00D75896"/>
    <w:rsid w:val="00D759FF"/>
    <w:rsid w:val="00D75A92"/>
    <w:rsid w:val="00D76A86"/>
    <w:rsid w:val="00D77416"/>
    <w:rsid w:val="00D77613"/>
    <w:rsid w:val="00D77D07"/>
    <w:rsid w:val="00D77D48"/>
    <w:rsid w:val="00D77DD5"/>
    <w:rsid w:val="00D8006F"/>
    <w:rsid w:val="00D80208"/>
    <w:rsid w:val="00D80681"/>
    <w:rsid w:val="00D8092D"/>
    <w:rsid w:val="00D80C1E"/>
    <w:rsid w:val="00D8296C"/>
    <w:rsid w:val="00D82ABD"/>
    <w:rsid w:val="00D82FB9"/>
    <w:rsid w:val="00D83A54"/>
    <w:rsid w:val="00D8410F"/>
    <w:rsid w:val="00D84EDE"/>
    <w:rsid w:val="00D859BE"/>
    <w:rsid w:val="00D85B56"/>
    <w:rsid w:val="00D862E5"/>
    <w:rsid w:val="00D866E8"/>
    <w:rsid w:val="00D86705"/>
    <w:rsid w:val="00D86D85"/>
    <w:rsid w:val="00D86FD2"/>
    <w:rsid w:val="00D908E6"/>
    <w:rsid w:val="00D909D3"/>
    <w:rsid w:val="00D90CF9"/>
    <w:rsid w:val="00D91788"/>
    <w:rsid w:val="00D91936"/>
    <w:rsid w:val="00D91CF1"/>
    <w:rsid w:val="00D91F2D"/>
    <w:rsid w:val="00D92020"/>
    <w:rsid w:val="00D92990"/>
    <w:rsid w:val="00D92AE4"/>
    <w:rsid w:val="00D930A1"/>
    <w:rsid w:val="00D93464"/>
    <w:rsid w:val="00D93C2B"/>
    <w:rsid w:val="00D946DF"/>
    <w:rsid w:val="00D94C31"/>
    <w:rsid w:val="00D94CAB"/>
    <w:rsid w:val="00D94EA3"/>
    <w:rsid w:val="00D96993"/>
    <w:rsid w:val="00D9736C"/>
    <w:rsid w:val="00D9754F"/>
    <w:rsid w:val="00D975DE"/>
    <w:rsid w:val="00D97CBA"/>
    <w:rsid w:val="00DA1588"/>
    <w:rsid w:val="00DA1FB6"/>
    <w:rsid w:val="00DA2F76"/>
    <w:rsid w:val="00DA3201"/>
    <w:rsid w:val="00DA331A"/>
    <w:rsid w:val="00DA3F33"/>
    <w:rsid w:val="00DA400D"/>
    <w:rsid w:val="00DA460B"/>
    <w:rsid w:val="00DA4676"/>
    <w:rsid w:val="00DA4D85"/>
    <w:rsid w:val="00DA57EB"/>
    <w:rsid w:val="00DA5C57"/>
    <w:rsid w:val="00DA5DC2"/>
    <w:rsid w:val="00DA6220"/>
    <w:rsid w:val="00DA6476"/>
    <w:rsid w:val="00DA6664"/>
    <w:rsid w:val="00DA6CFD"/>
    <w:rsid w:val="00DA7100"/>
    <w:rsid w:val="00DB0733"/>
    <w:rsid w:val="00DB0BAB"/>
    <w:rsid w:val="00DB0C50"/>
    <w:rsid w:val="00DB1396"/>
    <w:rsid w:val="00DB17D8"/>
    <w:rsid w:val="00DB1BA4"/>
    <w:rsid w:val="00DB2012"/>
    <w:rsid w:val="00DB26EE"/>
    <w:rsid w:val="00DB2C88"/>
    <w:rsid w:val="00DB360D"/>
    <w:rsid w:val="00DB381D"/>
    <w:rsid w:val="00DB388D"/>
    <w:rsid w:val="00DB3EED"/>
    <w:rsid w:val="00DB423F"/>
    <w:rsid w:val="00DB48F9"/>
    <w:rsid w:val="00DB4E89"/>
    <w:rsid w:val="00DB5D0F"/>
    <w:rsid w:val="00DB5DF2"/>
    <w:rsid w:val="00DB60BE"/>
    <w:rsid w:val="00DB65CC"/>
    <w:rsid w:val="00DB758A"/>
    <w:rsid w:val="00DB7776"/>
    <w:rsid w:val="00DB7F44"/>
    <w:rsid w:val="00DB7FC5"/>
    <w:rsid w:val="00DC0125"/>
    <w:rsid w:val="00DC057A"/>
    <w:rsid w:val="00DC06C5"/>
    <w:rsid w:val="00DC0D93"/>
    <w:rsid w:val="00DC101C"/>
    <w:rsid w:val="00DC1C93"/>
    <w:rsid w:val="00DC1DB6"/>
    <w:rsid w:val="00DC1E98"/>
    <w:rsid w:val="00DC23C1"/>
    <w:rsid w:val="00DC23DE"/>
    <w:rsid w:val="00DC2ECC"/>
    <w:rsid w:val="00DC2FDA"/>
    <w:rsid w:val="00DC358C"/>
    <w:rsid w:val="00DC358E"/>
    <w:rsid w:val="00DC4227"/>
    <w:rsid w:val="00DC461C"/>
    <w:rsid w:val="00DC47EC"/>
    <w:rsid w:val="00DC4F8B"/>
    <w:rsid w:val="00DC547E"/>
    <w:rsid w:val="00DC5C7E"/>
    <w:rsid w:val="00DC6443"/>
    <w:rsid w:val="00DC7347"/>
    <w:rsid w:val="00DC7600"/>
    <w:rsid w:val="00DC7941"/>
    <w:rsid w:val="00DC7A89"/>
    <w:rsid w:val="00DC7D87"/>
    <w:rsid w:val="00DC7D8A"/>
    <w:rsid w:val="00DC7E25"/>
    <w:rsid w:val="00DD00EF"/>
    <w:rsid w:val="00DD04C7"/>
    <w:rsid w:val="00DD1C9C"/>
    <w:rsid w:val="00DD33FC"/>
    <w:rsid w:val="00DD45EE"/>
    <w:rsid w:val="00DD5184"/>
    <w:rsid w:val="00DD5421"/>
    <w:rsid w:val="00DD571C"/>
    <w:rsid w:val="00DD5FEB"/>
    <w:rsid w:val="00DD6558"/>
    <w:rsid w:val="00DD741E"/>
    <w:rsid w:val="00DD7508"/>
    <w:rsid w:val="00DD76D3"/>
    <w:rsid w:val="00DD77C3"/>
    <w:rsid w:val="00DE0435"/>
    <w:rsid w:val="00DE0668"/>
    <w:rsid w:val="00DE11C3"/>
    <w:rsid w:val="00DE1492"/>
    <w:rsid w:val="00DE1699"/>
    <w:rsid w:val="00DE17A2"/>
    <w:rsid w:val="00DE1A4C"/>
    <w:rsid w:val="00DE1F51"/>
    <w:rsid w:val="00DE2573"/>
    <w:rsid w:val="00DE2C53"/>
    <w:rsid w:val="00DE3194"/>
    <w:rsid w:val="00DE31C2"/>
    <w:rsid w:val="00DE3241"/>
    <w:rsid w:val="00DE36CA"/>
    <w:rsid w:val="00DE379D"/>
    <w:rsid w:val="00DE42EA"/>
    <w:rsid w:val="00DE4E79"/>
    <w:rsid w:val="00DE50F7"/>
    <w:rsid w:val="00DE5D2E"/>
    <w:rsid w:val="00DE6CE1"/>
    <w:rsid w:val="00DE6EE8"/>
    <w:rsid w:val="00DE6FAF"/>
    <w:rsid w:val="00DE77EE"/>
    <w:rsid w:val="00DE7B8D"/>
    <w:rsid w:val="00DE7BF0"/>
    <w:rsid w:val="00DE7BFC"/>
    <w:rsid w:val="00DE7C6D"/>
    <w:rsid w:val="00DE7FA7"/>
    <w:rsid w:val="00DF046F"/>
    <w:rsid w:val="00DF0586"/>
    <w:rsid w:val="00DF05CA"/>
    <w:rsid w:val="00DF18D3"/>
    <w:rsid w:val="00DF21E3"/>
    <w:rsid w:val="00DF2501"/>
    <w:rsid w:val="00DF27CD"/>
    <w:rsid w:val="00DF29DA"/>
    <w:rsid w:val="00DF31E9"/>
    <w:rsid w:val="00DF3222"/>
    <w:rsid w:val="00DF3AA6"/>
    <w:rsid w:val="00DF3DE1"/>
    <w:rsid w:val="00DF3F7E"/>
    <w:rsid w:val="00DF40DD"/>
    <w:rsid w:val="00DF4441"/>
    <w:rsid w:val="00DF4B22"/>
    <w:rsid w:val="00DF4EB3"/>
    <w:rsid w:val="00DF5E25"/>
    <w:rsid w:val="00DF648A"/>
    <w:rsid w:val="00DF6EBC"/>
    <w:rsid w:val="00DF72B1"/>
    <w:rsid w:val="00DF733A"/>
    <w:rsid w:val="00DF73C6"/>
    <w:rsid w:val="00DF74E3"/>
    <w:rsid w:val="00E009B2"/>
    <w:rsid w:val="00E00F2E"/>
    <w:rsid w:val="00E02D3B"/>
    <w:rsid w:val="00E0405D"/>
    <w:rsid w:val="00E040F7"/>
    <w:rsid w:val="00E042DE"/>
    <w:rsid w:val="00E047A5"/>
    <w:rsid w:val="00E04D87"/>
    <w:rsid w:val="00E04E42"/>
    <w:rsid w:val="00E053FE"/>
    <w:rsid w:val="00E05512"/>
    <w:rsid w:val="00E05927"/>
    <w:rsid w:val="00E05CF6"/>
    <w:rsid w:val="00E066D3"/>
    <w:rsid w:val="00E07333"/>
    <w:rsid w:val="00E10471"/>
    <w:rsid w:val="00E10770"/>
    <w:rsid w:val="00E1078A"/>
    <w:rsid w:val="00E113FB"/>
    <w:rsid w:val="00E11A53"/>
    <w:rsid w:val="00E11A6C"/>
    <w:rsid w:val="00E11CB4"/>
    <w:rsid w:val="00E1282E"/>
    <w:rsid w:val="00E12ADB"/>
    <w:rsid w:val="00E12AFB"/>
    <w:rsid w:val="00E12D6D"/>
    <w:rsid w:val="00E13C5C"/>
    <w:rsid w:val="00E13C8B"/>
    <w:rsid w:val="00E1430E"/>
    <w:rsid w:val="00E14F90"/>
    <w:rsid w:val="00E15BC1"/>
    <w:rsid w:val="00E15F2C"/>
    <w:rsid w:val="00E15FA5"/>
    <w:rsid w:val="00E1661C"/>
    <w:rsid w:val="00E17140"/>
    <w:rsid w:val="00E20A77"/>
    <w:rsid w:val="00E215CE"/>
    <w:rsid w:val="00E21D3C"/>
    <w:rsid w:val="00E2204A"/>
    <w:rsid w:val="00E22B16"/>
    <w:rsid w:val="00E23BD2"/>
    <w:rsid w:val="00E23C99"/>
    <w:rsid w:val="00E23E26"/>
    <w:rsid w:val="00E24397"/>
    <w:rsid w:val="00E244DB"/>
    <w:rsid w:val="00E247D7"/>
    <w:rsid w:val="00E2636B"/>
    <w:rsid w:val="00E2664B"/>
    <w:rsid w:val="00E26E15"/>
    <w:rsid w:val="00E27226"/>
    <w:rsid w:val="00E2795F"/>
    <w:rsid w:val="00E3104F"/>
    <w:rsid w:val="00E31109"/>
    <w:rsid w:val="00E31857"/>
    <w:rsid w:val="00E31F53"/>
    <w:rsid w:val="00E32376"/>
    <w:rsid w:val="00E3246F"/>
    <w:rsid w:val="00E3248A"/>
    <w:rsid w:val="00E32846"/>
    <w:rsid w:val="00E329D5"/>
    <w:rsid w:val="00E32C07"/>
    <w:rsid w:val="00E32F3C"/>
    <w:rsid w:val="00E32FBA"/>
    <w:rsid w:val="00E3305E"/>
    <w:rsid w:val="00E33446"/>
    <w:rsid w:val="00E34631"/>
    <w:rsid w:val="00E34A82"/>
    <w:rsid w:val="00E35885"/>
    <w:rsid w:val="00E35967"/>
    <w:rsid w:val="00E3604B"/>
    <w:rsid w:val="00E36144"/>
    <w:rsid w:val="00E36564"/>
    <w:rsid w:val="00E366B2"/>
    <w:rsid w:val="00E3697F"/>
    <w:rsid w:val="00E36F66"/>
    <w:rsid w:val="00E3758A"/>
    <w:rsid w:val="00E4005D"/>
    <w:rsid w:val="00E40BD2"/>
    <w:rsid w:val="00E40C58"/>
    <w:rsid w:val="00E40D5C"/>
    <w:rsid w:val="00E41DE1"/>
    <w:rsid w:val="00E42282"/>
    <w:rsid w:val="00E42848"/>
    <w:rsid w:val="00E42B0F"/>
    <w:rsid w:val="00E43418"/>
    <w:rsid w:val="00E43572"/>
    <w:rsid w:val="00E43700"/>
    <w:rsid w:val="00E43EAB"/>
    <w:rsid w:val="00E4418A"/>
    <w:rsid w:val="00E449A3"/>
    <w:rsid w:val="00E44A20"/>
    <w:rsid w:val="00E45512"/>
    <w:rsid w:val="00E46BB9"/>
    <w:rsid w:val="00E46FE8"/>
    <w:rsid w:val="00E47A2B"/>
    <w:rsid w:val="00E47B45"/>
    <w:rsid w:val="00E47D65"/>
    <w:rsid w:val="00E47EEE"/>
    <w:rsid w:val="00E5012B"/>
    <w:rsid w:val="00E503C3"/>
    <w:rsid w:val="00E50451"/>
    <w:rsid w:val="00E50B73"/>
    <w:rsid w:val="00E5167E"/>
    <w:rsid w:val="00E524E1"/>
    <w:rsid w:val="00E527DE"/>
    <w:rsid w:val="00E52EAF"/>
    <w:rsid w:val="00E535A6"/>
    <w:rsid w:val="00E53ABC"/>
    <w:rsid w:val="00E5461E"/>
    <w:rsid w:val="00E55CF6"/>
    <w:rsid w:val="00E55EA0"/>
    <w:rsid w:val="00E5638C"/>
    <w:rsid w:val="00E56BEF"/>
    <w:rsid w:val="00E56CD8"/>
    <w:rsid w:val="00E56DEE"/>
    <w:rsid w:val="00E56F32"/>
    <w:rsid w:val="00E56F9C"/>
    <w:rsid w:val="00E5704C"/>
    <w:rsid w:val="00E572A7"/>
    <w:rsid w:val="00E57D8F"/>
    <w:rsid w:val="00E60919"/>
    <w:rsid w:val="00E60D73"/>
    <w:rsid w:val="00E61F3F"/>
    <w:rsid w:val="00E62717"/>
    <w:rsid w:val="00E63024"/>
    <w:rsid w:val="00E6366D"/>
    <w:rsid w:val="00E636B7"/>
    <w:rsid w:val="00E637B5"/>
    <w:rsid w:val="00E64C8C"/>
    <w:rsid w:val="00E64F47"/>
    <w:rsid w:val="00E6526F"/>
    <w:rsid w:val="00E6595B"/>
    <w:rsid w:val="00E65D87"/>
    <w:rsid w:val="00E661DB"/>
    <w:rsid w:val="00E663A0"/>
    <w:rsid w:val="00E66D9D"/>
    <w:rsid w:val="00E675A7"/>
    <w:rsid w:val="00E678CD"/>
    <w:rsid w:val="00E70899"/>
    <w:rsid w:val="00E70948"/>
    <w:rsid w:val="00E70B51"/>
    <w:rsid w:val="00E71371"/>
    <w:rsid w:val="00E7153A"/>
    <w:rsid w:val="00E71660"/>
    <w:rsid w:val="00E7195F"/>
    <w:rsid w:val="00E71DF0"/>
    <w:rsid w:val="00E71F24"/>
    <w:rsid w:val="00E723EC"/>
    <w:rsid w:val="00E72440"/>
    <w:rsid w:val="00E726B2"/>
    <w:rsid w:val="00E7317A"/>
    <w:rsid w:val="00E742E6"/>
    <w:rsid w:val="00E74959"/>
    <w:rsid w:val="00E74D10"/>
    <w:rsid w:val="00E76732"/>
    <w:rsid w:val="00E768CC"/>
    <w:rsid w:val="00E7701F"/>
    <w:rsid w:val="00E77269"/>
    <w:rsid w:val="00E77C87"/>
    <w:rsid w:val="00E77ECF"/>
    <w:rsid w:val="00E80150"/>
    <w:rsid w:val="00E803A7"/>
    <w:rsid w:val="00E80506"/>
    <w:rsid w:val="00E80FDB"/>
    <w:rsid w:val="00E817B1"/>
    <w:rsid w:val="00E81F94"/>
    <w:rsid w:val="00E823EF"/>
    <w:rsid w:val="00E824EE"/>
    <w:rsid w:val="00E8269D"/>
    <w:rsid w:val="00E82C37"/>
    <w:rsid w:val="00E83802"/>
    <w:rsid w:val="00E838D4"/>
    <w:rsid w:val="00E8394E"/>
    <w:rsid w:val="00E83FB9"/>
    <w:rsid w:val="00E84202"/>
    <w:rsid w:val="00E84677"/>
    <w:rsid w:val="00E847EF"/>
    <w:rsid w:val="00E8483A"/>
    <w:rsid w:val="00E84A02"/>
    <w:rsid w:val="00E85E34"/>
    <w:rsid w:val="00E86164"/>
    <w:rsid w:val="00E861D4"/>
    <w:rsid w:val="00E86297"/>
    <w:rsid w:val="00E86484"/>
    <w:rsid w:val="00E86654"/>
    <w:rsid w:val="00E867B7"/>
    <w:rsid w:val="00E867D3"/>
    <w:rsid w:val="00E86A18"/>
    <w:rsid w:val="00E86CD5"/>
    <w:rsid w:val="00E86DAD"/>
    <w:rsid w:val="00E874D5"/>
    <w:rsid w:val="00E87831"/>
    <w:rsid w:val="00E90706"/>
    <w:rsid w:val="00E90F5D"/>
    <w:rsid w:val="00E9135F"/>
    <w:rsid w:val="00E9167B"/>
    <w:rsid w:val="00E91862"/>
    <w:rsid w:val="00E919BF"/>
    <w:rsid w:val="00E91F2F"/>
    <w:rsid w:val="00E9260F"/>
    <w:rsid w:val="00E926B0"/>
    <w:rsid w:val="00E930C3"/>
    <w:rsid w:val="00E938F2"/>
    <w:rsid w:val="00E945AF"/>
    <w:rsid w:val="00E948D6"/>
    <w:rsid w:val="00E95182"/>
    <w:rsid w:val="00E95392"/>
    <w:rsid w:val="00E960AC"/>
    <w:rsid w:val="00E96C7E"/>
    <w:rsid w:val="00E976BA"/>
    <w:rsid w:val="00EA005E"/>
    <w:rsid w:val="00EA1751"/>
    <w:rsid w:val="00EA1EBD"/>
    <w:rsid w:val="00EA20CE"/>
    <w:rsid w:val="00EA21CB"/>
    <w:rsid w:val="00EA2624"/>
    <w:rsid w:val="00EA27F0"/>
    <w:rsid w:val="00EA28DF"/>
    <w:rsid w:val="00EA2B5A"/>
    <w:rsid w:val="00EA365B"/>
    <w:rsid w:val="00EA3C1E"/>
    <w:rsid w:val="00EA42A7"/>
    <w:rsid w:val="00EA4A8A"/>
    <w:rsid w:val="00EA62A8"/>
    <w:rsid w:val="00EA62FC"/>
    <w:rsid w:val="00EA6805"/>
    <w:rsid w:val="00EA6B83"/>
    <w:rsid w:val="00EA73E8"/>
    <w:rsid w:val="00EA7CA5"/>
    <w:rsid w:val="00EA7DDA"/>
    <w:rsid w:val="00EB0395"/>
    <w:rsid w:val="00EB0CE7"/>
    <w:rsid w:val="00EB1096"/>
    <w:rsid w:val="00EB10D8"/>
    <w:rsid w:val="00EB1E0D"/>
    <w:rsid w:val="00EB216B"/>
    <w:rsid w:val="00EB22CB"/>
    <w:rsid w:val="00EB2732"/>
    <w:rsid w:val="00EB2D7B"/>
    <w:rsid w:val="00EB2ECC"/>
    <w:rsid w:val="00EB375F"/>
    <w:rsid w:val="00EB3858"/>
    <w:rsid w:val="00EB3B00"/>
    <w:rsid w:val="00EB4F20"/>
    <w:rsid w:val="00EB5C26"/>
    <w:rsid w:val="00EB5CCB"/>
    <w:rsid w:val="00EB667E"/>
    <w:rsid w:val="00EB697B"/>
    <w:rsid w:val="00EB6CCE"/>
    <w:rsid w:val="00EB7550"/>
    <w:rsid w:val="00EB7915"/>
    <w:rsid w:val="00EB7EE6"/>
    <w:rsid w:val="00EC0F4C"/>
    <w:rsid w:val="00EC1A61"/>
    <w:rsid w:val="00EC1F78"/>
    <w:rsid w:val="00EC20E9"/>
    <w:rsid w:val="00EC23E1"/>
    <w:rsid w:val="00EC2A3E"/>
    <w:rsid w:val="00EC31AE"/>
    <w:rsid w:val="00EC3281"/>
    <w:rsid w:val="00EC3599"/>
    <w:rsid w:val="00EC3955"/>
    <w:rsid w:val="00EC3DCE"/>
    <w:rsid w:val="00EC4984"/>
    <w:rsid w:val="00EC4B06"/>
    <w:rsid w:val="00EC5174"/>
    <w:rsid w:val="00EC5458"/>
    <w:rsid w:val="00EC54A6"/>
    <w:rsid w:val="00EC5906"/>
    <w:rsid w:val="00EC5B4F"/>
    <w:rsid w:val="00EC64F2"/>
    <w:rsid w:val="00EC6552"/>
    <w:rsid w:val="00EC774A"/>
    <w:rsid w:val="00ED0DFE"/>
    <w:rsid w:val="00ED0E55"/>
    <w:rsid w:val="00ED16A3"/>
    <w:rsid w:val="00ED19F1"/>
    <w:rsid w:val="00ED1BE7"/>
    <w:rsid w:val="00ED21F8"/>
    <w:rsid w:val="00ED2473"/>
    <w:rsid w:val="00ED2DEA"/>
    <w:rsid w:val="00ED49B4"/>
    <w:rsid w:val="00ED4B23"/>
    <w:rsid w:val="00ED4BD2"/>
    <w:rsid w:val="00ED55AC"/>
    <w:rsid w:val="00ED5779"/>
    <w:rsid w:val="00ED60C4"/>
    <w:rsid w:val="00ED674A"/>
    <w:rsid w:val="00ED6E58"/>
    <w:rsid w:val="00ED7399"/>
    <w:rsid w:val="00ED73DD"/>
    <w:rsid w:val="00ED749B"/>
    <w:rsid w:val="00ED783F"/>
    <w:rsid w:val="00EE0616"/>
    <w:rsid w:val="00EE0695"/>
    <w:rsid w:val="00EE0732"/>
    <w:rsid w:val="00EE0BEB"/>
    <w:rsid w:val="00EE1820"/>
    <w:rsid w:val="00EE1E09"/>
    <w:rsid w:val="00EE25B3"/>
    <w:rsid w:val="00EE3A79"/>
    <w:rsid w:val="00EE439E"/>
    <w:rsid w:val="00EE4941"/>
    <w:rsid w:val="00EE522C"/>
    <w:rsid w:val="00EE5B6C"/>
    <w:rsid w:val="00EE6080"/>
    <w:rsid w:val="00EE69DA"/>
    <w:rsid w:val="00EF08A5"/>
    <w:rsid w:val="00EF2A08"/>
    <w:rsid w:val="00EF38D6"/>
    <w:rsid w:val="00EF3D5B"/>
    <w:rsid w:val="00EF414F"/>
    <w:rsid w:val="00EF51A6"/>
    <w:rsid w:val="00EF5915"/>
    <w:rsid w:val="00EF5D11"/>
    <w:rsid w:val="00EF7A63"/>
    <w:rsid w:val="00F0054D"/>
    <w:rsid w:val="00F01394"/>
    <w:rsid w:val="00F014B0"/>
    <w:rsid w:val="00F0191C"/>
    <w:rsid w:val="00F01A1B"/>
    <w:rsid w:val="00F03070"/>
    <w:rsid w:val="00F031C4"/>
    <w:rsid w:val="00F03A20"/>
    <w:rsid w:val="00F04056"/>
    <w:rsid w:val="00F04284"/>
    <w:rsid w:val="00F04693"/>
    <w:rsid w:val="00F04732"/>
    <w:rsid w:val="00F04941"/>
    <w:rsid w:val="00F04B7C"/>
    <w:rsid w:val="00F05035"/>
    <w:rsid w:val="00F05E19"/>
    <w:rsid w:val="00F0631F"/>
    <w:rsid w:val="00F065F6"/>
    <w:rsid w:val="00F1085E"/>
    <w:rsid w:val="00F10D34"/>
    <w:rsid w:val="00F10DC5"/>
    <w:rsid w:val="00F11008"/>
    <w:rsid w:val="00F11B05"/>
    <w:rsid w:val="00F11CED"/>
    <w:rsid w:val="00F121ED"/>
    <w:rsid w:val="00F12253"/>
    <w:rsid w:val="00F12864"/>
    <w:rsid w:val="00F1415C"/>
    <w:rsid w:val="00F156B9"/>
    <w:rsid w:val="00F16070"/>
    <w:rsid w:val="00F16201"/>
    <w:rsid w:val="00F166BC"/>
    <w:rsid w:val="00F16A99"/>
    <w:rsid w:val="00F16C4D"/>
    <w:rsid w:val="00F16F97"/>
    <w:rsid w:val="00F1793E"/>
    <w:rsid w:val="00F20200"/>
    <w:rsid w:val="00F206C5"/>
    <w:rsid w:val="00F20B15"/>
    <w:rsid w:val="00F21412"/>
    <w:rsid w:val="00F21EC1"/>
    <w:rsid w:val="00F21FB3"/>
    <w:rsid w:val="00F2225C"/>
    <w:rsid w:val="00F22A1A"/>
    <w:rsid w:val="00F22BAE"/>
    <w:rsid w:val="00F2323F"/>
    <w:rsid w:val="00F23351"/>
    <w:rsid w:val="00F234E3"/>
    <w:rsid w:val="00F238EB"/>
    <w:rsid w:val="00F24C94"/>
    <w:rsid w:val="00F2565D"/>
    <w:rsid w:val="00F25B88"/>
    <w:rsid w:val="00F2625F"/>
    <w:rsid w:val="00F2641A"/>
    <w:rsid w:val="00F26D18"/>
    <w:rsid w:val="00F26EB5"/>
    <w:rsid w:val="00F272E9"/>
    <w:rsid w:val="00F273D3"/>
    <w:rsid w:val="00F30017"/>
    <w:rsid w:val="00F303F9"/>
    <w:rsid w:val="00F3168D"/>
    <w:rsid w:val="00F317A4"/>
    <w:rsid w:val="00F31B65"/>
    <w:rsid w:val="00F3205B"/>
    <w:rsid w:val="00F325BF"/>
    <w:rsid w:val="00F32B0C"/>
    <w:rsid w:val="00F33134"/>
    <w:rsid w:val="00F33847"/>
    <w:rsid w:val="00F340C7"/>
    <w:rsid w:val="00F343E4"/>
    <w:rsid w:val="00F34BE9"/>
    <w:rsid w:val="00F34C59"/>
    <w:rsid w:val="00F34CAC"/>
    <w:rsid w:val="00F34EA2"/>
    <w:rsid w:val="00F354FA"/>
    <w:rsid w:val="00F3647B"/>
    <w:rsid w:val="00F365FC"/>
    <w:rsid w:val="00F36F77"/>
    <w:rsid w:val="00F375D0"/>
    <w:rsid w:val="00F37760"/>
    <w:rsid w:val="00F3776E"/>
    <w:rsid w:val="00F379A3"/>
    <w:rsid w:val="00F400E8"/>
    <w:rsid w:val="00F4037B"/>
    <w:rsid w:val="00F40518"/>
    <w:rsid w:val="00F4253B"/>
    <w:rsid w:val="00F436CE"/>
    <w:rsid w:val="00F437EC"/>
    <w:rsid w:val="00F43C3F"/>
    <w:rsid w:val="00F43F0C"/>
    <w:rsid w:val="00F44156"/>
    <w:rsid w:val="00F44D0E"/>
    <w:rsid w:val="00F44DD6"/>
    <w:rsid w:val="00F44EEB"/>
    <w:rsid w:val="00F45790"/>
    <w:rsid w:val="00F45A93"/>
    <w:rsid w:val="00F45CEC"/>
    <w:rsid w:val="00F477F8"/>
    <w:rsid w:val="00F479D9"/>
    <w:rsid w:val="00F47F20"/>
    <w:rsid w:val="00F50AC7"/>
    <w:rsid w:val="00F510BA"/>
    <w:rsid w:val="00F52AB3"/>
    <w:rsid w:val="00F539F6"/>
    <w:rsid w:val="00F53A44"/>
    <w:rsid w:val="00F53C15"/>
    <w:rsid w:val="00F540EC"/>
    <w:rsid w:val="00F54583"/>
    <w:rsid w:val="00F54871"/>
    <w:rsid w:val="00F55060"/>
    <w:rsid w:val="00F553C4"/>
    <w:rsid w:val="00F5598A"/>
    <w:rsid w:val="00F55CDE"/>
    <w:rsid w:val="00F56079"/>
    <w:rsid w:val="00F56B7E"/>
    <w:rsid w:val="00F5776C"/>
    <w:rsid w:val="00F577E8"/>
    <w:rsid w:val="00F57BB0"/>
    <w:rsid w:val="00F57DA3"/>
    <w:rsid w:val="00F60535"/>
    <w:rsid w:val="00F6090A"/>
    <w:rsid w:val="00F60998"/>
    <w:rsid w:val="00F60B37"/>
    <w:rsid w:val="00F612D5"/>
    <w:rsid w:val="00F614EB"/>
    <w:rsid w:val="00F61DE9"/>
    <w:rsid w:val="00F61FE3"/>
    <w:rsid w:val="00F62E29"/>
    <w:rsid w:val="00F63625"/>
    <w:rsid w:val="00F6385C"/>
    <w:rsid w:val="00F63A98"/>
    <w:rsid w:val="00F63DB8"/>
    <w:rsid w:val="00F6469E"/>
    <w:rsid w:val="00F64730"/>
    <w:rsid w:val="00F64D41"/>
    <w:rsid w:val="00F66ED7"/>
    <w:rsid w:val="00F6733D"/>
    <w:rsid w:val="00F6780D"/>
    <w:rsid w:val="00F6790E"/>
    <w:rsid w:val="00F679CC"/>
    <w:rsid w:val="00F67C26"/>
    <w:rsid w:val="00F67E9E"/>
    <w:rsid w:val="00F700DC"/>
    <w:rsid w:val="00F7020F"/>
    <w:rsid w:val="00F7079D"/>
    <w:rsid w:val="00F70A40"/>
    <w:rsid w:val="00F71D4B"/>
    <w:rsid w:val="00F721B5"/>
    <w:rsid w:val="00F72BA1"/>
    <w:rsid w:val="00F73E3A"/>
    <w:rsid w:val="00F74677"/>
    <w:rsid w:val="00F75656"/>
    <w:rsid w:val="00F7579E"/>
    <w:rsid w:val="00F76C56"/>
    <w:rsid w:val="00F76E15"/>
    <w:rsid w:val="00F77344"/>
    <w:rsid w:val="00F77518"/>
    <w:rsid w:val="00F7789D"/>
    <w:rsid w:val="00F815E5"/>
    <w:rsid w:val="00F816DE"/>
    <w:rsid w:val="00F82017"/>
    <w:rsid w:val="00F825AE"/>
    <w:rsid w:val="00F826A4"/>
    <w:rsid w:val="00F8277D"/>
    <w:rsid w:val="00F83099"/>
    <w:rsid w:val="00F83431"/>
    <w:rsid w:val="00F838C7"/>
    <w:rsid w:val="00F84CB1"/>
    <w:rsid w:val="00F855B5"/>
    <w:rsid w:val="00F85B97"/>
    <w:rsid w:val="00F85C61"/>
    <w:rsid w:val="00F8611B"/>
    <w:rsid w:val="00F87797"/>
    <w:rsid w:val="00F878CA"/>
    <w:rsid w:val="00F9081E"/>
    <w:rsid w:val="00F92B52"/>
    <w:rsid w:val="00F92DE6"/>
    <w:rsid w:val="00F92F03"/>
    <w:rsid w:val="00F93208"/>
    <w:rsid w:val="00F9322C"/>
    <w:rsid w:val="00F93679"/>
    <w:rsid w:val="00F93C92"/>
    <w:rsid w:val="00F949E3"/>
    <w:rsid w:val="00F94C48"/>
    <w:rsid w:val="00F94D09"/>
    <w:rsid w:val="00F94FFC"/>
    <w:rsid w:val="00F95E7C"/>
    <w:rsid w:val="00F9670A"/>
    <w:rsid w:val="00F97383"/>
    <w:rsid w:val="00FA04BA"/>
    <w:rsid w:val="00FA14EF"/>
    <w:rsid w:val="00FA16C7"/>
    <w:rsid w:val="00FA1CBF"/>
    <w:rsid w:val="00FA2A07"/>
    <w:rsid w:val="00FA30CA"/>
    <w:rsid w:val="00FA38FD"/>
    <w:rsid w:val="00FA403C"/>
    <w:rsid w:val="00FA4516"/>
    <w:rsid w:val="00FA45C9"/>
    <w:rsid w:val="00FA48D8"/>
    <w:rsid w:val="00FA4F79"/>
    <w:rsid w:val="00FA5ADF"/>
    <w:rsid w:val="00FA647D"/>
    <w:rsid w:val="00FA659B"/>
    <w:rsid w:val="00FA6750"/>
    <w:rsid w:val="00FA6FE9"/>
    <w:rsid w:val="00FA76EE"/>
    <w:rsid w:val="00FB02E2"/>
    <w:rsid w:val="00FB1B15"/>
    <w:rsid w:val="00FB1B50"/>
    <w:rsid w:val="00FB1D21"/>
    <w:rsid w:val="00FB1DAD"/>
    <w:rsid w:val="00FB49DF"/>
    <w:rsid w:val="00FB4EAD"/>
    <w:rsid w:val="00FB65A1"/>
    <w:rsid w:val="00FB6ADC"/>
    <w:rsid w:val="00FB755F"/>
    <w:rsid w:val="00FB7E9B"/>
    <w:rsid w:val="00FB7F21"/>
    <w:rsid w:val="00FC063D"/>
    <w:rsid w:val="00FC0BFE"/>
    <w:rsid w:val="00FC0F35"/>
    <w:rsid w:val="00FC10C1"/>
    <w:rsid w:val="00FC1ABA"/>
    <w:rsid w:val="00FC1D60"/>
    <w:rsid w:val="00FC23FD"/>
    <w:rsid w:val="00FC28F6"/>
    <w:rsid w:val="00FC2908"/>
    <w:rsid w:val="00FC2AAE"/>
    <w:rsid w:val="00FC2BE4"/>
    <w:rsid w:val="00FC31A5"/>
    <w:rsid w:val="00FC3C0D"/>
    <w:rsid w:val="00FC5371"/>
    <w:rsid w:val="00FC5FBB"/>
    <w:rsid w:val="00FC64D7"/>
    <w:rsid w:val="00FC66F3"/>
    <w:rsid w:val="00FC6A9D"/>
    <w:rsid w:val="00FC7153"/>
    <w:rsid w:val="00FC7485"/>
    <w:rsid w:val="00FC7703"/>
    <w:rsid w:val="00FC7A07"/>
    <w:rsid w:val="00FC7CBD"/>
    <w:rsid w:val="00FD0210"/>
    <w:rsid w:val="00FD06D5"/>
    <w:rsid w:val="00FD0732"/>
    <w:rsid w:val="00FD0DAA"/>
    <w:rsid w:val="00FD0EBE"/>
    <w:rsid w:val="00FD0F05"/>
    <w:rsid w:val="00FD103E"/>
    <w:rsid w:val="00FD166B"/>
    <w:rsid w:val="00FD18D5"/>
    <w:rsid w:val="00FD2155"/>
    <w:rsid w:val="00FD2519"/>
    <w:rsid w:val="00FD26CD"/>
    <w:rsid w:val="00FD2737"/>
    <w:rsid w:val="00FD3011"/>
    <w:rsid w:val="00FD37A6"/>
    <w:rsid w:val="00FD38FF"/>
    <w:rsid w:val="00FD3DDA"/>
    <w:rsid w:val="00FD4076"/>
    <w:rsid w:val="00FD4212"/>
    <w:rsid w:val="00FD48DA"/>
    <w:rsid w:val="00FD48EB"/>
    <w:rsid w:val="00FD4B48"/>
    <w:rsid w:val="00FD555C"/>
    <w:rsid w:val="00FD55FF"/>
    <w:rsid w:val="00FD61AF"/>
    <w:rsid w:val="00FD68C0"/>
    <w:rsid w:val="00FD7291"/>
    <w:rsid w:val="00FD7570"/>
    <w:rsid w:val="00FD7CDB"/>
    <w:rsid w:val="00FE0E68"/>
    <w:rsid w:val="00FE1A82"/>
    <w:rsid w:val="00FE264F"/>
    <w:rsid w:val="00FE35B1"/>
    <w:rsid w:val="00FE3D34"/>
    <w:rsid w:val="00FE4389"/>
    <w:rsid w:val="00FE531D"/>
    <w:rsid w:val="00FE577A"/>
    <w:rsid w:val="00FE5E96"/>
    <w:rsid w:val="00FE6C33"/>
    <w:rsid w:val="00FE6D6E"/>
    <w:rsid w:val="00FE7607"/>
    <w:rsid w:val="00FE7D10"/>
    <w:rsid w:val="00FE7EE4"/>
    <w:rsid w:val="00FF0882"/>
    <w:rsid w:val="00FF0BE6"/>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E29"/>
    <w:rsid w:val="00FF5481"/>
    <w:rsid w:val="00FF60C5"/>
    <w:rsid w:val="00FF6960"/>
    <w:rsid w:val="00FF7604"/>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C060836"/>
  <w15:docId w15:val="{6B246A73-8506-446D-B973-43C57AB9C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1629"/>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3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styleId="PageNumber">
    <w:name w:val="page number"/>
    <w:basedOn w:val="DefaultParagraphFont"/>
    <w:rsid w:val="007575D9"/>
  </w:style>
  <w:style w:type="character" w:styleId="PlaceholderText">
    <w:name w:val="Placeholder Text"/>
    <w:basedOn w:val="DefaultParagraphFont"/>
    <w:uiPriority w:val="99"/>
    <w:semiHidden/>
    <w:rsid w:val="00321543"/>
    <w:rPr>
      <w:color w:val="808080"/>
    </w:rPr>
  </w:style>
  <w:style w:type="paragraph" w:customStyle="1" w:styleId="N1">
    <w:name w:val="N1"/>
    <w:basedOn w:val="Normal"/>
    <w:link w:val="N1Char"/>
    <w:qFormat/>
    <w:rsid w:val="009C32CB"/>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9C32CB"/>
    <w:rPr>
      <w:rFonts w:asciiTheme="minorHAnsi" w:eastAsiaTheme="minorEastAsia" w:hAnsiTheme="minorHAnsi" w:cstheme="minorHAnsi"/>
      <w:sz w:val="22"/>
      <w:szCs w:val="22"/>
      <w:lang w:eastAsia="ko-KR" w:bidi="hi-IN"/>
    </w:rPr>
  </w:style>
  <w:style w:type="paragraph" w:customStyle="1" w:styleId="1">
    <w:name w:val="样式1"/>
    <w:basedOn w:val="Normal"/>
    <w:qFormat/>
    <w:rsid w:val="00525F71"/>
    <w:pPr>
      <w:keepNext/>
      <w:keepLines/>
      <w:numPr>
        <w:numId w:val="8"/>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character" w:customStyle="1" w:styleId="N4Char">
    <w:name w:val="N4 Char"/>
    <w:basedOn w:val="DefaultParagraphFont"/>
    <w:link w:val="N4"/>
    <w:locked/>
    <w:rsid w:val="00B44F0F"/>
    <w:rPr>
      <w:rFonts w:eastAsiaTheme="minorEastAsia" w:cstheme="minorHAnsi"/>
      <w:shd w:val="clear" w:color="auto" w:fill="FFFFFF"/>
      <w:lang w:eastAsia="ko-KR" w:bidi="hi-IN"/>
    </w:rPr>
  </w:style>
  <w:style w:type="paragraph" w:customStyle="1" w:styleId="N4">
    <w:name w:val="N4"/>
    <w:basedOn w:val="Normal"/>
    <w:link w:val="N4Char"/>
    <w:qFormat/>
    <w:rsid w:val="00B44F0F"/>
    <w:pPr>
      <w:shd w:val="clear" w:color="auto" w:fill="FFFFFF"/>
      <w:spacing w:after="0"/>
      <w:ind w:left="1354"/>
      <w:jc w:val="left"/>
    </w:pPr>
    <w:rPr>
      <w:rFonts w:ascii="Times New Roman" w:eastAsiaTheme="minorEastAsia" w:hAnsi="Times New Roman" w:cstheme="minorHAnsi"/>
      <w:szCs w:val="20"/>
      <w:lang w:val="en-US" w:eastAsia="ko-KR" w:bidi="hi-IN"/>
    </w:rPr>
  </w:style>
  <w:style w:type="character" w:customStyle="1" w:styleId="B1Char1">
    <w:name w:val="B1 Char1"/>
    <w:link w:val="B1"/>
    <w:locked/>
    <w:rsid w:val="00B44F0F"/>
    <w:rPr>
      <w:rFonts w:eastAsia="Times New Roman"/>
      <w:lang w:val="en-GB"/>
    </w:rPr>
  </w:style>
  <w:style w:type="paragraph" w:customStyle="1" w:styleId="B1">
    <w:name w:val="B1"/>
    <w:basedOn w:val="Normal"/>
    <w:link w:val="B1Char1"/>
    <w:qFormat/>
    <w:rsid w:val="00B44F0F"/>
    <w:pPr>
      <w:spacing w:after="180"/>
      <w:ind w:left="568" w:hanging="284"/>
      <w:jc w:val="left"/>
    </w:pPr>
    <w:rPr>
      <w:rFonts w:ascii="Times New Roman" w:eastAsia="Times New Roman" w:hAnsi="Times New Roman"/>
      <w:szCs w:val="20"/>
    </w:rPr>
  </w:style>
  <w:style w:type="character" w:customStyle="1" w:styleId="fontstyle01">
    <w:name w:val="fontstyle01"/>
    <w:basedOn w:val="DefaultParagraphFont"/>
    <w:rsid w:val="00F26D18"/>
    <w:rPr>
      <w:rFonts w:ascii="Intel Clear" w:hAnsi="Intel Clear" w:cs="Intel Clear" w:hint="default"/>
      <w:b w:val="0"/>
      <w:bCs w:val="0"/>
      <w:i w:val="0"/>
      <w:iCs w:val="0"/>
      <w:color w:val="002D55"/>
      <w:sz w:val="28"/>
      <w:szCs w:val="28"/>
    </w:rPr>
  </w:style>
  <w:style w:type="paragraph" w:customStyle="1" w:styleId="B2">
    <w:name w:val="B2"/>
    <w:basedOn w:val="Normal"/>
    <w:uiPriority w:val="99"/>
    <w:rsid w:val="00F76E15"/>
    <w:pPr>
      <w:spacing w:after="180"/>
      <w:ind w:left="851" w:hanging="284"/>
      <w:jc w:val="left"/>
    </w:pPr>
    <w:rPr>
      <w:rFonts w:ascii="Times New Roman" w:eastAsia="Times New Roman" w:hAnsi="Times New Roman"/>
      <w:szCs w:val="20"/>
    </w:rPr>
  </w:style>
  <w:style w:type="paragraph" w:customStyle="1" w:styleId="B3">
    <w:name w:val="B3"/>
    <w:basedOn w:val="Normal"/>
    <w:link w:val="B3Char"/>
    <w:rsid w:val="00F76E15"/>
    <w:pPr>
      <w:spacing w:after="180"/>
      <w:ind w:left="1135" w:hanging="284"/>
      <w:jc w:val="left"/>
    </w:pPr>
    <w:rPr>
      <w:rFonts w:ascii="Times New Roman" w:eastAsia="Times New Roman" w:hAnsi="Times New Roman"/>
      <w:szCs w:val="20"/>
    </w:rPr>
  </w:style>
  <w:style w:type="character" w:customStyle="1" w:styleId="B3Char">
    <w:name w:val="B3 Char"/>
    <w:link w:val="B3"/>
    <w:rsid w:val="00F76E15"/>
    <w:rPr>
      <w:rFonts w:eastAsia="Times New Roman"/>
      <w:lang w:val="en-GB"/>
    </w:rPr>
  </w:style>
  <w:style w:type="character" w:customStyle="1" w:styleId="B1Char">
    <w:name w:val="B1 Char"/>
    <w:rsid w:val="000F32F4"/>
    <w:rPr>
      <w:rFonts w:eastAsia="Times New Roman"/>
      <w:lang w:val="en-GB" w:eastAsia="en-GB"/>
    </w:rPr>
  </w:style>
  <w:style w:type="paragraph" w:customStyle="1" w:styleId="ZT">
    <w:name w:val="ZT"/>
    <w:rsid w:val="005D6FEA"/>
    <w:pPr>
      <w:framePr w:wrap="notBeside" w:vAnchor="page" w:hAnchor="margin" w:yAlign="center" w:anchorLock="1"/>
      <w:widowControl w:val="0"/>
      <w:overflowPunct w:val="0"/>
      <w:autoSpaceDE w:val="0"/>
      <w:autoSpaceDN w:val="0"/>
      <w:adjustRightInd w:val="0"/>
      <w:spacing w:after="0" w:line="240" w:lineRule="atLeast"/>
      <w:jc w:val="center"/>
      <w:textAlignment w:val="baseline"/>
    </w:pPr>
    <w:rPr>
      <w:rFonts w:ascii="Arial" w:eastAsia="Times New Roman" w:hAnsi="Arial"/>
      <w:b/>
      <w:sz w:val="34"/>
      <w:lang w:val="en-GB"/>
    </w:rPr>
  </w:style>
  <w:style w:type="paragraph" w:customStyle="1" w:styleId="BN">
    <w:name w:val="BN"/>
    <w:basedOn w:val="Normal"/>
    <w:rsid w:val="009908CE"/>
    <w:pPr>
      <w:numPr>
        <w:numId w:val="9"/>
      </w:numPr>
      <w:overflowPunct w:val="0"/>
      <w:autoSpaceDE w:val="0"/>
      <w:autoSpaceDN w:val="0"/>
      <w:adjustRightInd w:val="0"/>
      <w:spacing w:after="180"/>
      <w:jc w:val="left"/>
      <w:textAlignment w:val="baseline"/>
    </w:pPr>
    <w:rPr>
      <w:rFonts w:ascii="Times New Roman" w:eastAsia="Times New Roman" w:hAnsi="Times New Roman"/>
      <w:szCs w:val="20"/>
    </w:rPr>
  </w:style>
  <w:style w:type="paragraph" w:customStyle="1" w:styleId="IvDInstructiontext">
    <w:name w:val="IvD Instructiontext"/>
    <w:basedOn w:val="BodyText"/>
    <w:link w:val="IvDInstructiontextChar"/>
    <w:uiPriority w:val="99"/>
    <w:qFormat/>
    <w:rsid w:val="00790929"/>
    <w:pPr>
      <w:keepLines/>
      <w:tabs>
        <w:tab w:val="left" w:pos="2552"/>
        <w:tab w:val="left" w:pos="3856"/>
        <w:tab w:val="left" w:pos="5216"/>
        <w:tab w:val="left" w:pos="6464"/>
        <w:tab w:val="left" w:pos="7768"/>
        <w:tab w:val="left" w:pos="9072"/>
        <w:tab w:val="left" w:pos="9639"/>
      </w:tabs>
      <w:spacing w:before="240" w:after="0" w:line="259" w:lineRule="auto"/>
      <w:jc w:val="left"/>
    </w:pPr>
    <w:rPr>
      <w:rFonts w:ascii="Arial" w:eastAsiaTheme="minorHAnsi" w:hAnsi="Arial" w:cstheme="minorBidi"/>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790929"/>
    <w:rPr>
      <w:rFonts w:ascii="Arial" w:eastAsiaTheme="minorHAnsi" w:hAnsi="Arial" w:cstheme="minorBidi"/>
      <w:i/>
      <w:color w:val="7F7F7F" w:themeColor="text1" w:themeTint="80"/>
      <w:spacing w:val="2"/>
      <w:sz w:val="18"/>
      <w:szCs w:val="18"/>
    </w:rPr>
  </w:style>
  <w:style w:type="paragraph" w:customStyle="1" w:styleId="IvDbodytext">
    <w:name w:val="IvD bodytext"/>
    <w:basedOn w:val="BodyText"/>
    <w:link w:val="IvDbodytextChar"/>
    <w:qFormat/>
    <w:rsid w:val="00790929"/>
    <w:pPr>
      <w:keepLines/>
      <w:tabs>
        <w:tab w:val="left" w:pos="2552"/>
        <w:tab w:val="left" w:pos="3856"/>
        <w:tab w:val="left" w:pos="5216"/>
        <w:tab w:val="left" w:pos="6464"/>
        <w:tab w:val="left" w:pos="7768"/>
        <w:tab w:val="left" w:pos="9072"/>
        <w:tab w:val="left" w:pos="9639"/>
      </w:tabs>
      <w:spacing w:before="240" w:after="0" w:line="259" w:lineRule="auto"/>
      <w:jc w:val="left"/>
    </w:pPr>
    <w:rPr>
      <w:rFonts w:ascii="Arial" w:eastAsiaTheme="minorHAnsi" w:hAnsi="Arial" w:cstheme="minorBidi"/>
      <w:spacing w:val="2"/>
      <w:sz w:val="22"/>
      <w:szCs w:val="22"/>
      <w:lang w:val="en-US"/>
    </w:rPr>
  </w:style>
  <w:style w:type="character" w:customStyle="1" w:styleId="IvDbodytextChar">
    <w:name w:val="IvD bodytext Char"/>
    <w:basedOn w:val="DefaultParagraphFont"/>
    <w:link w:val="IvDbodytext"/>
    <w:rsid w:val="00790929"/>
    <w:rPr>
      <w:rFonts w:ascii="Arial" w:eastAsiaTheme="minorHAnsi" w:hAnsi="Arial" w:cstheme="minorBidi"/>
      <w:spacing w:val="2"/>
      <w:sz w:val="22"/>
      <w:szCs w:val="22"/>
    </w:rPr>
  </w:style>
  <w:style w:type="character" w:customStyle="1" w:styleId="fontstyle21">
    <w:name w:val="fontstyle21"/>
    <w:basedOn w:val="DefaultParagraphFont"/>
    <w:rsid w:val="00EA1751"/>
    <w:rPr>
      <w:rFonts w:ascii="Times-Italic" w:hAnsi="Times-Italic" w:hint="default"/>
      <w:b w:val="0"/>
      <w:bCs w:val="0"/>
      <w:i/>
      <w:iCs/>
      <w:color w:val="000000"/>
      <w:sz w:val="20"/>
      <w:szCs w:val="20"/>
    </w:rPr>
  </w:style>
  <w:style w:type="paragraph" w:customStyle="1" w:styleId="TAC">
    <w:name w:val="TAC"/>
    <w:basedOn w:val="Normal"/>
    <w:link w:val="TACChar"/>
    <w:qFormat/>
    <w:rsid w:val="00083A36"/>
    <w:pPr>
      <w:keepNext/>
      <w:keepLines/>
      <w:spacing w:after="0"/>
      <w:jc w:val="center"/>
    </w:pPr>
    <w:rPr>
      <w:rFonts w:ascii="Arial" w:eastAsia="Times New Roman" w:hAnsi="Arial"/>
      <w:sz w:val="18"/>
      <w:szCs w:val="20"/>
      <w:lang w:val="x-none"/>
    </w:rPr>
  </w:style>
  <w:style w:type="character" w:customStyle="1" w:styleId="TACChar">
    <w:name w:val="TAC Char"/>
    <w:link w:val="TAC"/>
    <w:qFormat/>
    <w:locked/>
    <w:rsid w:val="00083A36"/>
    <w:rPr>
      <w:rFonts w:ascii="Arial" w:eastAsia="Times New Roman" w:hAnsi="Arial"/>
      <w:sz w:val="18"/>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92361903">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55138525">
      <w:bodyDiv w:val="1"/>
      <w:marLeft w:val="0"/>
      <w:marRight w:val="0"/>
      <w:marTop w:val="0"/>
      <w:marBottom w:val="0"/>
      <w:divBdr>
        <w:top w:val="none" w:sz="0" w:space="0" w:color="auto"/>
        <w:left w:val="none" w:sz="0" w:space="0" w:color="auto"/>
        <w:bottom w:val="none" w:sz="0" w:space="0" w:color="auto"/>
        <w:right w:val="none" w:sz="0" w:space="0" w:color="auto"/>
      </w:divBdr>
      <w:divsChild>
        <w:div w:id="1937136091">
          <w:marLeft w:val="360"/>
          <w:marRight w:val="0"/>
          <w:marTop w:val="0"/>
          <w:marBottom w:val="0"/>
          <w:divBdr>
            <w:top w:val="none" w:sz="0" w:space="0" w:color="auto"/>
            <w:left w:val="none" w:sz="0" w:space="0" w:color="auto"/>
            <w:bottom w:val="none" w:sz="0" w:space="0" w:color="auto"/>
            <w:right w:val="none" w:sz="0" w:space="0" w:color="auto"/>
          </w:divBdr>
        </w:div>
        <w:div w:id="945036945">
          <w:marLeft w:val="907"/>
          <w:marRight w:val="0"/>
          <w:marTop w:val="0"/>
          <w:marBottom w:val="0"/>
          <w:divBdr>
            <w:top w:val="none" w:sz="0" w:space="0" w:color="auto"/>
            <w:left w:val="none" w:sz="0" w:space="0" w:color="auto"/>
            <w:bottom w:val="none" w:sz="0" w:space="0" w:color="auto"/>
            <w:right w:val="none" w:sz="0" w:space="0" w:color="auto"/>
          </w:divBdr>
        </w:div>
        <w:div w:id="1703896719">
          <w:marLeft w:val="907"/>
          <w:marRight w:val="0"/>
          <w:marTop w:val="0"/>
          <w:marBottom w:val="0"/>
          <w:divBdr>
            <w:top w:val="none" w:sz="0" w:space="0" w:color="auto"/>
            <w:left w:val="none" w:sz="0" w:space="0" w:color="auto"/>
            <w:bottom w:val="none" w:sz="0" w:space="0" w:color="auto"/>
            <w:right w:val="none" w:sz="0" w:space="0" w:color="auto"/>
          </w:divBdr>
        </w:div>
        <w:div w:id="804470583">
          <w:marLeft w:val="2074"/>
          <w:marRight w:val="0"/>
          <w:marTop w:val="0"/>
          <w:marBottom w:val="0"/>
          <w:divBdr>
            <w:top w:val="none" w:sz="0" w:space="0" w:color="auto"/>
            <w:left w:val="none" w:sz="0" w:space="0" w:color="auto"/>
            <w:bottom w:val="none" w:sz="0" w:space="0" w:color="auto"/>
            <w:right w:val="none" w:sz="0" w:space="0" w:color="auto"/>
          </w:divBdr>
        </w:div>
        <w:div w:id="378012542">
          <w:marLeft w:val="2074"/>
          <w:marRight w:val="0"/>
          <w:marTop w:val="0"/>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22005368">
      <w:bodyDiv w:val="1"/>
      <w:marLeft w:val="0"/>
      <w:marRight w:val="0"/>
      <w:marTop w:val="0"/>
      <w:marBottom w:val="0"/>
      <w:divBdr>
        <w:top w:val="none" w:sz="0" w:space="0" w:color="auto"/>
        <w:left w:val="none" w:sz="0" w:space="0" w:color="auto"/>
        <w:bottom w:val="none" w:sz="0" w:space="0" w:color="auto"/>
        <w:right w:val="none" w:sz="0" w:space="0" w:color="auto"/>
      </w:divBdr>
      <w:divsChild>
        <w:div w:id="451246365">
          <w:marLeft w:val="547"/>
          <w:marRight w:val="0"/>
          <w:marTop w:val="0"/>
          <w:marBottom w:val="0"/>
          <w:divBdr>
            <w:top w:val="none" w:sz="0" w:space="0" w:color="auto"/>
            <w:left w:val="none" w:sz="0" w:space="0" w:color="auto"/>
            <w:bottom w:val="none" w:sz="0" w:space="0" w:color="auto"/>
            <w:right w:val="none" w:sz="0" w:space="0" w:color="auto"/>
          </w:divBdr>
        </w:div>
        <w:div w:id="1761097414">
          <w:marLeft w:val="1166"/>
          <w:marRight w:val="0"/>
          <w:marTop w:val="0"/>
          <w:marBottom w:val="0"/>
          <w:divBdr>
            <w:top w:val="none" w:sz="0" w:space="0" w:color="auto"/>
            <w:left w:val="none" w:sz="0" w:space="0" w:color="auto"/>
            <w:bottom w:val="none" w:sz="0" w:space="0" w:color="auto"/>
            <w:right w:val="none" w:sz="0" w:space="0" w:color="auto"/>
          </w:divBdr>
        </w:div>
        <w:div w:id="385570045">
          <w:marLeft w:val="1800"/>
          <w:marRight w:val="0"/>
          <w:marTop w:val="0"/>
          <w:marBottom w:val="0"/>
          <w:divBdr>
            <w:top w:val="none" w:sz="0" w:space="0" w:color="auto"/>
            <w:left w:val="none" w:sz="0" w:space="0" w:color="auto"/>
            <w:bottom w:val="none" w:sz="0" w:space="0" w:color="auto"/>
            <w:right w:val="none" w:sz="0" w:space="0" w:color="auto"/>
          </w:divBdr>
        </w:div>
        <w:div w:id="1305161325">
          <w:marLeft w:val="1166"/>
          <w:marRight w:val="0"/>
          <w:marTop w:val="0"/>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49250283">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490292140">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70572403">
      <w:bodyDiv w:val="1"/>
      <w:marLeft w:val="0"/>
      <w:marRight w:val="0"/>
      <w:marTop w:val="0"/>
      <w:marBottom w:val="0"/>
      <w:divBdr>
        <w:top w:val="none" w:sz="0" w:space="0" w:color="auto"/>
        <w:left w:val="none" w:sz="0" w:space="0" w:color="auto"/>
        <w:bottom w:val="none" w:sz="0" w:space="0" w:color="auto"/>
        <w:right w:val="none" w:sz="0" w:space="0" w:color="auto"/>
      </w:divBdr>
      <w:divsChild>
        <w:div w:id="1204248267">
          <w:marLeft w:val="475"/>
          <w:marRight w:val="0"/>
          <w:marTop w:val="320"/>
          <w:marBottom w:val="0"/>
          <w:divBdr>
            <w:top w:val="none" w:sz="0" w:space="0" w:color="auto"/>
            <w:left w:val="none" w:sz="0" w:space="0" w:color="auto"/>
            <w:bottom w:val="none" w:sz="0" w:space="0" w:color="auto"/>
            <w:right w:val="none" w:sz="0" w:space="0" w:color="auto"/>
          </w:divBdr>
        </w:div>
      </w:divsChild>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60831160">
      <w:bodyDiv w:val="1"/>
      <w:marLeft w:val="0"/>
      <w:marRight w:val="0"/>
      <w:marTop w:val="0"/>
      <w:marBottom w:val="0"/>
      <w:divBdr>
        <w:top w:val="none" w:sz="0" w:space="0" w:color="auto"/>
        <w:left w:val="none" w:sz="0" w:space="0" w:color="auto"/>
        <w:bottom w:val="none" w:sz="0" w:space="0" w:color="auto"/>
        <w:right w:val="none" w:sz="0" w:space="0" w:color="auto"/>
      </w:divBdr>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35563761">
      <w:bodyDiv w:val="1"/>
      <w:marLeft w:val="0"/>
      <w:marRight w:val="0"/>
      <w:marTop w:val="0"/>
      <w:marBottom w:val="0"/>
      <w:divBdr>
        <w:top w:val="none" w:sz="0" w:space="0" w:color="auto"/>
        <w:left w:val="none" w:sz="0" w:space="0" w:color="auto"/>
        <w:bottom w:val="none" w:sz="0" w:space="0" w:color="auto"/>
        <w:right w:val="none" w:sz="0" w:space="0" w:color="auto"/>
      </w:divBdr>
    </w:div>
    <w:div w:id="1161198048">
      <w:bodyDiv w:val="1"/>
      <w:marLeft w:val="0"/>
      <w:marRight w:val="0"/>
      <w:marTop w:val="0"/>
      <w:marBottom w:val="0"/>
      <w:divBdr>
        <w:top w:val="none" w:sz="0" w:space="0" w:color="auto"/>
        <w:left w:val="none" w:sz="0" w:space="0" w:color="auto"/>
        <w:bottom w:val="none" w:sz="0" w:space="0" w:color="auto"/>
        <w:right w:val="none" w:sz="0" w:space="0" w:color="auto"/>
      </w:divBdr>
      <w:divsChild>
        <w:div w:id="503015781">
          <w:marLeft w:val="2030"/>
          <w:marRight w:val="0"/>
          <w:marTop w:val="67"/>
          <w:marBottom w:val="0"/>
          <w:divBdr>
            <w:top w:val="none" w:sz="0" w:space="0" w:color="auto"/>
            <w:left w:val="none" w:sz="0" w:space="0" w:color="auto"/>
            <w:bottom w:val="none" w:sz="0" w:space="0" w:color="auto"/>
            <w:right w:val="none" w:sz="0" w:space="0" w:color="auto"/>
          </w:divBdr>
        </w:div>
        <w:div w:id="573469614">
          <w:marLeft w:val="1195"/>
          <w:marRight w:val="0"/>
          <w:marTop w:val="213"/>
          <w:marBottom w:val="0"/>
          <w:divBdr>
            <w:top w:val="none" w:sz="0" w:space="0" w:color="auto"/>
            <w:left w:val="none" w:sz="0" w:space="0" w:color="auto"/>
            <w:bottom w:val="none" w:sz="0" w:space="0" w:color="auto"/>
            <w:right w:val="none" w:sz="0" w:space="0" w:color="auto"/>
          </w:divBdr>
        </w:div>
        <w:div w:id="654336883">
          <w:marLeft w:val="2030"/>
          <w:marRight w:val="0"/>
          <w:marTop w:val="67"/>
          <w:marBottom w:val="0"/>
          <w:divBdr>
            <w:top w:val="none" w:sz="0" w:space="0" w:color="auto"/>
            <w:left w:val="none" w:sz="0" w:space="0" w:color="auto"/>
            <w:bottom w:val="none" w:sz="0" w:space="0" w:color="auto"/>
            <w:right w:val="none" w:sz="0" w:space="0" w:color="auto"/>
          </w:divBdr>
        </w:div>
        <w:div w:id="1523394967">
          <w:marLeft w:val="2030"/>
          <w:marRight w:val="0"/>
          <w:marTop w:val="67"/>
          <w:marBottom w:val="0"/>
          <w:divBdr>
            <w:top w:val="none" w:sz="0" w:space="0" w:color="auto"/>
            <w:left w:val="none" w:sz="0" w:space="0" w:color="auto"/>
            <w:bottom w:val="none" w:sz="0" w:space="0" w:color="auto"/>
            <w:right w:val="none" w:sz="0" w:space="0" w:color="auto"/>
          </w:divBdr>
        </w:div>
        <w:div w:id="1537042431">
          <w:marLeft w:val="2030"/>
          <w:marRight w:val="0"/>
          <w:marTop w:val="67"/>
          <w:marBottom w:val="0"/>
          <w:divBdr>
            <w:top w:val="none" w:sz="0" w:space="0" w:color="auto"/>
            <w:left w:val="none" w:sz="0" w:space="0" w:color="auto"/>
            <w:bottom w:val="none" w:sz="0" w:space="0" w:color="auto"/>
            <w:right w:val="none" w:sz="0" w:space="0" w:color="auto"/>
          </w:divBdr>
        </w:div>
        <w:div w:id="1593005346">
          <w:marLeft w:val="1195"/>
          <w:marRight w:val="0"/>
          <w:marTop w:val="213"/>
          <w:marBottom w:val="0"/>
          <w:divBdr>
            <w:top w:val="none" w:sz="0" w:space="0" w:color="auto"/>
            <w:left w:val="none" w:sz="0" w:space="0" w:color="auto"/>
            <w:bottom w:val="none" w:sz="0" w:space="0" w:color="auto"/>
            <w:right w:val="none" w:sz="0" w:space="0" w:color="auto"/>
          </w:divBdr>
        </w:div>
        <w:div w:id="1845893885">
          <w:marLeft w:val="2030"/>
          <w:marRight w:val="0"/>
          <w:marTop w:val="67"/>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79801227">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47905431">
      <w:bodyDiv w:val="1"/>
      <w:marLeft w:val="0"/>
      <w:marRight w:val="0"/>
      <w:marTop w:val="0"/>
      <w:marBottom w:val="0"/>
      <w:divBdr>
        <w:top w:val="none" w:sz="0" w:space="0" w:color="auto"/>
        <w:left w:val="none" w:sz="0" w:space="0" w:color="auto"/>
        <w:bottom w:val="none" w:sz="0" w:space="0" w:color="auto"/>
        <w:right w:val="none" w:sz="0" w:space="0" w:color="auto"/>
      </w:divBdr>
      <w:divsChild>
        <w:div w:id="1865945868">
          <w:marLeft w:val="2030"/>
          <w:marRight w:val="0"/>
          <w:marTop w:val="67"/>
          <w:marBottom w:val="0"/>
          <w:divBdr>
            <w:top w:val="none" w:sz="0" w:space="0" w:color="auto"/>
            <w:left w:val="none" w:sz="0" w:space="0" w:color="auto"/>
            <w:bottom w:val="none" w:sz="0" w:space="0" w:color="auto"/>
            <w:right w:val="none" w:sz="0" w:space="0" w:color="auto"/>
          </w:divBdr>
        </w:div>
      </w:divsChild>
    </w:div>
    <w:div w:id="1364162557">
      <w:bodyDiv w:val="1"/>
      <w:marLeft w:val="0"/>
      <w:marRight w:val="0"/>
      <w:marTop w:val="0"/>
      <w:marBottom w:val="0"/>
      <w:divBdr>
        <w:top w:val="none" w:sz="0" w:space="0" w:color="auto"/>
        <w:left w:val="none" w:sz="0" w:space="0" w:color="auto"/>
        <w:bottom w:val="none" w:sz="0" w:space="0" w:color="auto"/>
        <w:right w:val="none" w:sz="0" w:space="0" w:color="auto"/>
      </w:divBdr>
      <w:divsChild>
        <w:div w:id="1952011839">
          <w:marLeft w:val="547"/>
          <w:marRight w:val="0"/>
          <w:marTop w:val="0"/>
          <w:marBottom w:val="180"/>
          <w:divBdr>
            <w:top w:val="none" w:sz="0" w:space="0" w:color="auto"/>
            <w:left w:val="none" w:sz="0" w:space="0" w:color="auto"/>
            <w:bottom w:val="none" w:sz="0" w:space="0" w:color="auto"/>
            <w:right w:val="none" w:sz="0" w:space="0" w:color="auto"/>
          </w:divBdr>
        </w:div>
        <w:div w:id="1711297559">
          <w:marLeft w:val="547"/>
          <w:marRight w:val="0"/>
          <w:marTop w:val="0"/>
          <w:marBottom w:val="180"/>
          <w:divBdr>
            <w:top w:val="none" w:sz="0" w:space="0" w:color="auto"/>
            <w:left w:val="none" w:sz="0" w:space="0" w:color="auto"/>
            <w:bottom w:val="none" w:sz="0" w:space="0" w:color="auto"/>
            <w:right w:val="none" w:sz="0" w:space="0" w:color="auto"/>
          </w:divBdr>
        </w:div>
        <w:div w:id="1839493612">
          <w:marLeft w:val="547"/>
          <w:marRight w:val="0"/>
          <w:marTop w:val="0"/>
          <w:marBottom w:val="180"/>
          <w:divBdr>
            <w:top w:val="none" w:sz="0" w:space="0" w:color="auto"/>
            <w:left w:val="none" w:sz="0" w:space="0" w:color="auto"/>
            <w:bottom w:val="none" w:sz="0" w:space="0" w:color="auto"/>
            <w:right w:val="none" w:sz="0" w:space="0" w:color="auto"/>
          </w:divBdr>
        </w:div>
        <w:div w:id="1737584943">
          <w:marLeft w:val="547"/>
          <w:marRight w:val="0"/>
          <w:marTop w:val="0"/>
          <w:marBottom w:val="18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29024758">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056472">
      <w:bodyDiv w:val="1"/>
      <w:marLeft w:val="0"/>
      <w:marRight w:val="0"/>
      <w:marTop w:val="0"/>
      <w:marBottom w:val="0"/>
      <w:divBdr>
        <w:top w:val="none" w:sz="0" w:space="0" w:color="auto"/>
        <w:left w:val="none" w:sz="0" w:space="0" w:color="auto"/>
        <w:bottom w:val="none" w:sz="0" w:space="0" w:color="auto"/>
        <w:right w:val="none" w:sz="0" w:space="0" w:color="auto"/>
      </w:divBdr>
      <w:divsChild>
        <w:div w:id="290669225">
          <w:marLeft w:val="1195"/>
          <w:marRight w:val="0"/>
          <w:marTop w:val="213"/>
          <w:marBottom w:val="0"/>
          <w:divBdr>
            <w:top w:val="none" w:sz="0" w:space="0" w:color="auto"/>
            <w:left w:val="none" w:sz="0" w:space="0" w:color="auto"/>
            <w:bottom w:val="none" w:sz="0" w:space="0" w:color="auto"/>
            <w:right w:val="none" w:sz="0" w:space="0" w:color="auto"/>
          </w:divBdr>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63145890">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16106519">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package" Target="embeddings/Microsoft_Visio_Drawing5.vsdx"/><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package" Target="embeddings/Microsoft_Visio_Drawing3.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package" Target="embeddings/Microsoft_Visio_Drawing2.vsdx"/><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4.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F94159-A3EC-40DA-A45A-B20EC3C2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438A59A-AEC5-404E-BA01-DC896AF58C91}">
  <ds:schemaRef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purl.org/dc/terms/"/>
    <ds:schemaRef ds:uri="http://www.w3.org/XML/1998/namespace"/>
  </ds:schemaRefs>
</ds:datastoreItem>
</file>

<file path=customXml/itemProps3.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4.xml><?xml version="1.0" encoding="utf-8"?>
<ds:datastoreItem xmlns:ds="http://schemas.openxmlformats.org/officeDocument/2006/customXml" ds:itemID="{06E37213-95A9-4D6F-AB4C-AAC1B8C2C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176</TotalTime>
  <Pages>15</Pages>
  <Words>5414</Words>
  <Characters>25573</Characters>
  <Application>Microsoft Office Word</Application>
  <DocSecurity>0</DocSecurity>
  <Lines>1056</Lines>
  <Paragraphs>711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Intel Channel Access</vt:lpstr>
      <vt:lpstr>LAA</vt:lpstr>
    </vt:vector>
  </TitlesOfParts>
  <Company>Intel Corporation</Company>
  <LinksUpToDate>false</LinksUpToDate>
  <CharactersWithSpaces>30408</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Intel Channel Access</dc:title>
  <dc:subject>LAA</dc:subject>
  <dc:creator>Intel Corporation</dc:creator>
  <cp:keywords>CTPClassification=CTP_PUBLIC:VisualMarkings=, CTPClassification=CTP_NT</cp:keywords>
  <dc:description/>
  <cp:lastModifiedBy>Kundu, Lopamudra</cp:lastModifiedBy>
  <cp:revision>71</cp:revision>
  <cp:lastPrinted>2017-10-24T05:18:00Z</cp:lastPrinted>
  <dcterms:created xsi:type="dcterms:W3CDTF">2019-08-14T23:14:00Z</dcterms:created>
  <dcterms:modified xsi:type="dcterms:W3CDTF">2019-08-17T01:58:00Z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40a78b99-4b63-4d6a-8b22-9729c8fb689e</vt:lpwstr>
  </property>
  <property fmtid="{D5CDD505-2E9C-101B-9397-08002B2CF9AE}" pid="3" name="CTP_TimeStamp">
    <vt:lpwstr>2019-08-17 01:58:55Z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